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48"/>
        <w:tblW w:w="9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9"/>
        <w:gridCol w:w="5383"/>
      </w:tblGrid>
      <w:tr w:rsidR="003F3C7A" w:rsidRPr="001B19C3" w14:paraId="4D941250" w14:textId="77777777" w:rsidTr="003F3C7A">
        <w:trPr>
          <w:trHeight w:val="423"/>
        </w:trPr>
        <w:tc>
          <w:tcPr>
            <w:tcW w:w="9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3072A" w14:textId="77777777" w:rsidR="003F3C7A" w:rsidRPr="001B19C3" w:rsidRDefault="003F3C7A" w:rsidP="001C41C9">
            <w:pPr>
              <w:pStyle w:val="Bezmezer"/>
              <w:spacing w:line="360" w:lineRule="auto"/>
              <w:jc w:val="center"/>
              <w:rPr>
                <w:rFonts w:ascii="Arial" w:hAnsi="Arial" w:cs="Arial"/>
                <w:b/>
                <w:iCs/>
                <w:sz w:val="48"/>
                <w:szCs w:val="48"/>
              </w:rPr>
            </w:pPr>
            <w:bookmarkStart w:id="0" w:name="_Toc24034003"/>
            <w:bookmarkStart w:id="1" w:name="_Toc45882113"/>
            <w:bookmarkStart w:id="2" w:name="_Toc45882187"/>
            <w:bookmarkStart w:id="3" w:name="_Toc45886973"/>
            <w:bookmarkStart w:id="4" w:name="_Toc84347466"/>
            <w:bookmarkStart w:id="5" w:name="_Toc112346401"/>
            <w:r w:rsidRPr="001B19C3">
              <w:rPr>
                <w:rFonts w:ascii="Arial" w:hAnsi="Arial" w:cs="Arial"/>
                <w:b/>
                <w:iCs/>
                <w:sz w:val="48"/>
                <w:szCs w:val="48"/>
              </w:rPr>
              <w:t>Školní družina při ZŠ a MŠ Rudolfov</w:t>
            </w:r>
          </w:p>
          <w:p w14:paraId="1776ACCE" w14:textId="77777777" w:rsidR="003F3C7A" w:rsidRPr="001B19C3" w:rsidRDefault="003F3C7A" w:rsidP="001C41C9">
            <w:pPr>
              <w:pStyle w:val="Bezmezer"/>
              <w:spacing w:line="360" w:lineRule="auto"/>
              <w:jc w:val="center"/>
              <w:rPr>
                <w:rFonts w:ascii="Arial" w:hAnsi="Arial" w:cs="Arial"/>
                <w:iCs/>
                <w:sz w:val="48"/>
                <w:szCs w:val="48"/>
              </w:rPr>
            </w:pPr>
            <w:r w:rsidRPr="001B19C3">
              <w:rPr>
                <w:rFonts w:ascii="Arial" w:hAnsi="Arial" w:cs="Arial"/>
                <w:iCs/>
                <w:sz w:val="48"/>
                <w:szCs w:val="48"/>
              </w:rPr>
              <w:t>Na Točně 26/3, Rudolfov</w:t>
            </w:r>
          </w:p>
          <w:p w14:paraId="3ED00672" w14:textId="77777777" w:rsidR="003F3C7A" w:rsidRPr="001B19C3" w:rsidRDefault="003F3C7A" w:rsidP="001C41C9">
            <w:pPr>
              <w:spacing w:line="360" w:lineRule="auto"/>
              <w:jc w:val="center"/>
              <w:rPr>
                <w:rFonts w:cs="Arial"/>
                <w:bCs/>
                <w:color w:val="000000"/>
                <w:sz w:val="44"/>
                <w:szCs w:val="44"/>
              </w:rPr>
            </w:pPr>
          </w:p>
        </w:tc>
      </w:tr>
      <w:tr w:rsidR="003F3C7A" w:rsidRPr="001B19C3" w14:paraId="4D0F1DDF" w14:textId="77777777" w:rsidTr="003F3C7A">
        <w:trPr>
          <w:trHeight w:val="327"/>
        </w:trPr>
        <w:tc>
          <w:tcPr>
            <w:tcW w:w="9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6B2B" w14:textId="77777777" w:rsidR="003F3C7A" w:rsidRPr="001B19C3" w:rsidRDefault="003F3C7A" w:rsidP="00DC5F9D">
            <w:pPr>
              <w:pStyle w:val="Bezmezer"/>
              <w:jc w:val="center"/>
              <w:rPr>
                <w:rFonts w:ascii="Arial" w:hAnsi="Arial" w:cs="Arial"/>
                <w:b/>
                <w:iCs/>
                <w:sz w:val="72"/>
                <w:szCs w:val="72"/>
              </w:rPr>
            </w:pPr>
            <w:r w:rsidRPr="001B19C3">
              <w:rPr>
                <w:rFonts w:ascii="Arial" w:hAnsi="Arial" w:cs="Arial"/>
                <w:b/>
                <w:iCs/>
                <w:sz w:val="72"/>
                <w:szCs w:val="72"/>
              </w:rPr>
              <w:t>Školní vzdělávací program zájmového vzdělávání pro školní družinu</w:t>
            </w:r>
          </w:p>
        </w:tc>
      </w:tr>
      <w:tr w:rsidR="003F3C7A" w:rsidRPr="001B19C3" w14:paraId="0DD29DD8" w14:textId="77777777" w:rsidTr="003F3C7A">
        <w:trPr>
          <w:trHeight w:val="327"/>
        </w:trPr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D844" w14:textId="77777777" w:rsidR="003F3C7A" w:rsidRPr="001B19C3" w:rsidRDefault="003F3C7A" w:rsidP="00DC5F9D">
            <w:pPr>
              <w:jc w:val="both"/>
              <w:rPr>
                <w:rFonts w:cs="Arial"/>
                <w:szCs w:val="24"/>
              </w:rPr>
            </w:pPr>
            <w:r w:rsidRPr="001B19C3">
              <w:rPr>
                <w:rFonts w:cs="Arial"/>
                <w:szCs w:val="24"/>
              </w:rPr>
              <w:t>Vypracoval: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83E5" w14:textId="77777777" w:rsidR="003F3C7A" w:rsidRPr="001B19C3" w:rsidRDefault="003F3C7A" w:rsidP="00DC5F9D">
            <w:pPr>
              <w:jc w:val="both"/>
              <w:rPr>
                <w:rFonts w:cs="Arial"/>
                <w:szCs w:val="24"/>
              </w:rPr>
            </w:pPr>
            <w:r w:rsidRPr="001B19C3">
              <w:rPr>
                <w:rFonts w:cs="Arial"/>
                <w:szCs w:val="24"/>
              </w:rPr>
              <w:t>Bc. Vladimíra Osouchová</w:t>
            </w:r>
          </w:p>
        </w:tc>
      </w:tr>
      <w:tr w:rsidR="003F3C7A" w:rsidRPr="001B19C3" w14:paraId="567DF3D2" w14:textId="77777777" w:rsidTr="003F3C7A">
        <w:trPr>
          <w:trHeight w:val="327"/>
        </w:trPr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1D0A" w14:textId="77777777" w:rsidR="003F3C7A" w:rsidRPr="001B19C3" w:rsidRDefault="003F3C7A" w:rsidP="00DC5F9D">
            <w:pPr>
              <w:jc w:val="both"/>
              <w:rPr>
                <w:rFonts w:cs="Arial"/>
                <w:szCs w:val="24"/>
              </w:rPr>
            </w:pPr>
            <w:r w:rsidRPr="001B19C3">
              <w:rPr>
                <w:rFonts w:cs="Arial"/>
                <w:szCs w:val="24"/>
              </w:rPr>
              <w:t>Schválil: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03F7" w14:textId="77777777" w:rsidR="003F3C7A" w:rsidRPr="001B19C3" w:rsidRDefault="003F3C7A" w:rsidP="00DC5F9D">
            <w:pPr>
              <w:jc w:val="both"/>
              <w:rPr>
                <w:rFonts w:cs="Arial"/>
                <w:szCs w:val="24"/>
              </w:rPr>
            </w:pPr>
            <w:r w:rsidRPr="001B19C3">
              <w:rPr>
                <w:rFonts w:cs="Arial"/>
                <w:szCs w:val="24"/>
              </w:rPr>
              <w:t>Mgr. Ivo Schuster</w:t>
            </w:r>
          </w:p>
        </w:tc>
      </w:tr>
      <w:tr w:rsidR="003F3C7A" w:rsidRPr="001B19C3" w14:paraId="390FF06D" w14:textId="77777777" w:rsidTr="003F3C7A">
        <w:trPr>
          <w:trHeight w:val="327"/>
        </w:trPr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9801" w14:textId="77777777" w:rsidR="003F3C7A" w:rsidRPr="001B19C3" w:rsidRDefault="003F3C7A" w:rsidP="00DC5F9D">
            <w:pPr>
              <w:jc w:val="both"/>
              <w:rPr>
                <w:rFonts w:cs="Arial"/>
                <w:szCs w:val="24"/>
              </w:rPr>
            </w:pPr>
            <w:r w:rsidRPr="001B19C3">
              <w:rPr>
                <w:rFonts w:cs="Arial"/>
                <w:szCs w:val="24"/>
              </w:rPr>
              <w:t>Směrnice nabývá platnosti dne: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3A9A" w14:textId="16D016C4" w:rsidR="003F3C7A" w:rsidRPr="001B19C3" w:rsidRDefault="003F3C7A" w:rsidP="008F6B8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Cs w:val="24"/>
              </w:rPr>
            </w:pPr>
            <w:r w:rsidRPr="001B19C3">
              <w:rPr>
                <w:rFonts w:cs="Arial"/>
                <w:szCs w:val="24"/>
              </w:rPr>
              <w:t>09. 202</w:t>
            </w:r>
            <w:r w:rsidR="00A51406">
              <w:rPr>
                <w:rFonts w:cs="Arial"/>
                <w:szCs w:val="24"/>
              </w:rPr>
              <w:t>5</w:t>
            </w:r>
          </w:p>
        </w:tc>
      </w:tr>
      <w:tr w:rsidR="003F3C7A" w:rsidRPr="001B19C3" w14:paraId="0DE108F6" w14:textId="77777777" w:rsidTr="003F3C7A">
        <w:trPr>
          <w:trHeight w:val="327"/>
        </w:trPr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4E34" w14:textId="77777777" w:rsidR="003F3C7A" w:rsidRPr="001B19C3" w:rsidRDefault="003F3C7A" w:rsidP="00DC5F9D">
            <w:pPr>
              <w:jc w:val="both"/>
              <w:rPr>
                <w:rFonts w:cs="Arial"/>
                <w:szCs w:val="24"/>
              </w:rPr>
            </w:pPr>
            <w:r w:rsidRPr="001B19C3">
              <w:rPr>
                <w:rFonts w:cs="Arial"/>
                <w:szCs w:val="24"/>
              </w:rPr>
              <w:t>Směrnice nabývá účinnosti dne: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FB1A" w14:textId="2F414C47" w:rsidR="003F3C7A" w:rsidRPr="001B19C3" w:rsidRDefault="003F3C7A" w:rsidP="00DC5F9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Cs w:val="24"/>
              </w:rPr>
            </w:pPr>
            <w:r w:rsidRPr="001B19C3">
              <w:rPr>
                <w:rFonts w:cs="Arial"/>
                <w:szCs w:val="24"/>
              </w:rPr>
              <w:t>09. 202</w:t>
            </w:r>
            <w:r w:rsidR="00A51406">
              <w:rPr>
                <w:rFonts w:cs="Arial"/>
                <w:szCs w:val="24"/>
              </w:rPr>
              <w:t>5</w:t>
            </w:r>
          </w:p>
        </w:tc>
      </w:tr>
    </w:tbl>
    <w:p w14:paraId="0D218A28" w14:textId="77777777" w:rsidR="003F3C7A" w:rsidRPr="001B19C3" w:rsidRDefault="003F3C7A" w:rsidP="00DC5F9D">
      <w:pPr>
        <w:rPr>
          <w:b/>
        </w:rPr>
      </w:pPr>
    </w:p>
    <w:p w14:paraId="5ABDCA44" w14:textId="77777777" w:rsidR="003F3C7A" w:rsidRPr="001B19C3" w:rsidRDefault="003F3C7A" w:rsidP="00DC5F9D">
      <w:pPr>
        <w:rPr>
          <w:b/>
        </w:rPr>
      </w:pPr>
      <w:r w:rsidRPr="001B19C3">
        <w:rPr>
          <w:b/>
        </w:rPr>
        <w:t>Základní údaje organizace</w:t>
      </w:r>
      <w:bookmarkEnd w:id="0"/>
      <w:bookmarkEnd w:id="1"/>
      <w:bookmarkEnd w:id="2"/>
      <w:bookmarkEnd w:id="3"/>
      <w:bookmarkEnd w:id="4"/>
      <w:bookmarkEnd w:id="5"/>
      <w:r w:rsidRPr="001B19C3">
        <w:rPr>
          <w:b/>
        </w:rPr>
        <w:t xml:space="preserve"> </w:t>
      </w:r>
    </w:p>
    <w:p w14:paraId="3E057336" w14:textId="77777777" w:rsidR="003F3C7A" w:rsidRPr="001B19C3" w:rsidRDefault="003F3C7A" w:rsidP="00DC5F9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1"/>
        <w:gridCol w:w="5241"/>
      </w:tblGrid>
      <w:tr w:rsidR="003F3C7A" w:rsidRPr="001B19C3" w14:paraId="692DD482" w14:textId="77777777" w:rsidTr="00C0321A">
        <w:trPr>
          <w:trHeight w:val="267"/>
        </w:trPr>
        <w:tc>
          <w:tcPr>
            <w:tcW w:w="3821" w:type="dxa"/>
            <w:shd w:val="clear" w:color="auto" w:fill="auto"/>
          </w:tcPr>
          <w:p w14:paraId="7221B6A8" w14:textId="77777777" w:rsidR="003F3C7A" w:rsidRPr="001B19C3" w:rsidRDefault="003F3C7A" w:rsidP="00DC5F9D">
            <w:pPr>
              <w:jc w:val="both"/>
              <w:rPr>
                <w:rFonts w:cs="Arial"/>
                <w:szCs w:val="24"/>
              </w:rPr>
            </w:pPr>
            <w:r w:rsidRPr="001B19C3">
              <w:rPr>
                <w:rFonts w:cs="Arial"/>
                <w:szCs w:val="24"/>
              </w:rPr>
              <w:t>Název</w:t>
            </w:r>
          </w:p>
        </w:tc>
        <w:tc>
          <w:tcPr>
            <w:tcW w:w="5241" w:type="dxa"/>
            <w:shd w:val="clear" w:color="auto" w:fill="auto"/>
          </w:tcPr>
          <w:p w14:paraId="12693548" w14:textId="77777777" w:rsidR="003F3C7A" w:rsidRPr="001B19C3" w:rsidRDefault="00C0321A" w:rsidP="00DC5F9D">
            <w:pPr>
              <w:jc w:val="both"/>
              <w:rPr>
                <w:rFonts w:cs="Arial"/>
                <w:szCs w:val="24"/>
              </w:rPr>
            </w:pPr>
            <w:r w:rsidRPr="001B19C3">
              <w:rPr>
                <w:rFonts w:cs="Arial"/>
                <w:szCs w:val="24"/>
              </w:rPr>
              <w:t>Školní družina při ZŠ a MŠ Rudolfov</w:t>
            </w:r>
          </w:p>
        </w:tc>
      </w:tr>
      <w:tr w:rsidR="003F3C7A" w:rsidRPr="001B19C3" w14:paraId="1B91FFF9" w14:textId="77777777" w:rsidTr="00C0321A">
        <w:trPr>
          <w:trHeight w:val="267"/>
        </w:trPr>
        <w:tc>
          <w:tcPr>
            <w:tcW w:w="3821" w:type="dxa"/>
            <w:shd w:val="clear" w:color="auto" w:fill="auto"/>
          </w:tcPr>
          <w:p w14:paraId="1E3E78C3" w14:textId="77777777" w:rsidR="003F3C7A" w:rsidRPr="001B19C3" w:rsidRDefault="003F3C7A" w:rsidP="00DC5F9D">
            <w:pPr>
              <w:jc w:val="both"/>
              <w:rPr>
                <w:rFonts w:cs="Arial"/>
                <w:szCs w:val="24"/>
              </w:rPr>
            </w:pPr>
            <w:r w:rsidRPr="001B19C3">
              <w:rPr>
                <w:rFonts w:cs="Arial"/>
                <w:szCs w:val="24"/>
              </w:rPr>
              <w:t>Adresa</w:t>
            </w:r>
          </w:p>
        </w:tc>
        <w:tc>
          <w:tcPr>
            <w:tcW w:w="5241" w:type="dxa"/>
            <w:shd w:val="clear" w:color="auto" w:fill="auto"/>
          </w:tcPr>
          <w:p w14:paraId="5DAB9C24" w14:textId="77777777" w:rsidR="003F3C7A" w:rsidRPr="001B19C3" w:rsidRDefault="003F3C7A" w:rsidP="00DC5F9D">
            <w:pPr>
              <w:jc w:val="both"/>
              <w:rPr>
                <w:rFonts w:cs="Arial"/>
                <w:szCs w:val="24"/>
              </w:rPr>
            </w:pPr>
            <w:r w:rsidRPr="001B19C3">
              <w:rPr>
                <w:rFonts w:cs="Arial"/>
                <w:szCs w:val="24"/>
              </w:rPr>
              <w:t>Na Točně 2</w:t>
            </w:r>
            <w:r w:rsidR="00C0321A" w:rsidRPr="001B19C3">
              <w:rPr>
                <w:rFonts w:cs="Arial"/>
                <w:szCs w:val="24"/>
              </w:rPr>
              <w:t>6</w:t>
            </w:r>
            <w:r w:rsidRPr="001B19C3">
              <w:rPr>
                <w:rFonts w:cs="Arial"/>
                <w:szCs w:val="24"/>
              </w:rPr>
              <w:t>/</w:t>
            </w:r>
            <w:r w:rsidR="00C0321A" w:rsidRPr="001B19C3">
              <w:rPr>
                <w:rFonts w:cs="Arial"/>
                <w:szCs w:val="24"/>
              </w:rPr>
              <w:t>3</w:t>
            </w:r>
            <w:r w:rsidRPr="001B19C3">
              <w:rPr>
                <w:rFonts w:cs="Arial"/>
                <w:szCs w:val="24"/>
              </w:rPr>
              <w:t xml:space="preserve">, 373 71 Rudolfov </w:t>
            </w:r>
          </w:p>
        </w:tc>
      </w:tr>
      <w:tr w:rsidR="003F3C7A" w:rsidRPr="001B19C3" w14:paraId="2203732B" w14:textId="77777777" w:rsidTr="00C0321A">
        <w:trPr>
          <w:trHeight w:val="267"/>
        </w:trPr>
        <w:tc>
          <w:tcPr>
            <w:tcW w:w="3821" w:type="dxa"/>
            <w:shd w:val="clear" w:color="auto" w:fill="auto"/>
          </w:tcPr>
          <w:p w14:paraId="4B15C6B4" w14:textId="77777777" w:rsidR="003F3C7A" w:rsidRPr="001B19C3" w:rsidRDefault="00C0321A" w:rsidP="00DC5F9D">
            <w:pPr>
              <w:jc w:val="both"/>
              <w:rPr>
                <w:rFonts w:cs="Arial"/>
                <w:szCs w:val="24"/>
              </w:rPr>
            </w:pPr>
            <w:r w:rsidRPr="001B19C3">
              <w:rPr>
                <w:rFonts w:cs="Arial"/>
                <w:szCs w:val="24"/>
              </w:rPr>
              <w:t>Ředitel školy</w:t>
            </w:r>
          </w:p>
        </w:tc>
        <w:tc>
          <w:tcPr>
            <w:tcW w:w="5241" w:type="dxa"/>
            <w:shd w:val="clear" w:color="auto" w:fill="auto"/>
          </w:tcPr>
          <w:p w14:paraId="1D74B9AA" w14:textId="77777777" w:rsidR="003F3C7A" w:rsidRPr="001B19C3" w:rsidRDefault="003F3C7A" w:rsidP="00DC5F9D">
            <w:pPr>
              <w:jc w:val="both"/>
              <w:rPr>
                <w:rFonts w:cs="Arial"/>
                <w:szCs w:val="24"/>
              </w:rPr>
            </w:pPr>
            <w:r w:rsidRPr="001B19C3">
              <w:rPr>
                <w:rFonts w:cs="Arial"/>
                <w:szCs w:val="24"/>
              </w:rPr>
              <w:t xml:space="preserve"> </w:t>
            </w:r>
            <w:r w:rsidR="00C0321A" w:rsidRPr="001B19C3">
              <w:rPr>
                <w:rFonts w:cs="Arial"/>
                <w:szCs w:val="24"/>
              </w:rPr>
              <w:t>Mgr. Ivo Schuster</w:t>
            </w:r>
          </w:p>
        </w:tc>
      </w:tr>
      <w:tr w:rsidR="003F3C7A" w:rsidRPr="001B19C3" w14:paraId="55CFD4AC" w14:textId="77777777" w:rsidTr="00C0321A">
        <w:trPr>
          <w:trHeight w:val="267"/>
        </w:trPr>
        <w:tc>
          <w:tcPr>
            <w:tcW w:w="3821" w:type="dxa"/>
            <w:shd w:val="clear" w:color="auto" w:fill="auto"/>
          </w:tcPr>
          <w:p w14:paraId="79660C3D" w14:textId="77777777" w:rsidR="003F3C7A" w:rsidRPr="001B19C3" w:rsidRDefault="00C0321A" w:rsidP="00DC5F9D">
            <w:pPr>
              <w:jc w:val="both"/>
              <w:rPr>
                <w:rFonts w:cs="Arial"/>
                <w:szCs w:val="24"/>
              </w:rPr>
            </w:pPr>
            <w:r w:rsidRPr="001B19C3">
              <w:rPr>
                <w:rFonts w:cs="Arial"/>
                <w:szCs w:val="24"/>
              </w:rPr>
              <w:t>Zástupce ředitele školy pro ŠD, MŠ a 1. stupeň</w:t>
            </w:r>
          </w:p>
        </w:tc>
        <w:tc>
          <w:tcPr>
            <w:tcW w:w="5241" w:type="dxa"/>
            <w:shd w:val="clear" w:color="auto" w:fill="auto"/>
          </w:tcPr>
          <w:p w14:paraId="5AF07546" w14:textId="6ADE1F80" w:rsidR="003F3C7A" w:rsidRPr="001B19C3" w:rsidRDefault="00D81B8A" w:rsidP="00DC5F9D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Mgr. </w:t>
            </w:r>
            <w:r w:rsidR="00151BED">
              <w:rPr>
                <w:rFonts w:cs="Arial"/>
                <w:szCs w:val="24"/>
              </w:rPr>
              <w:t>Matěj Molnár</w:t>
            </w:r>
          </w:p>
        </w:tc>
      </w:tr>
      <w:tr w:rsidR="003F3C7A" w:rsidRPr="001B19C3" w14:paraId="42C25337" w14:textId="77777777" w:rsidTr="00C0321A">
        <w:trPr>
          <w:trHeight w:val="267"/>
        </w:trPr>
        <w:tc>
          <w:tcPr>
            <w:tcW w:w="3821" w:type="dxa"/>
            <w:shd w:val="clear" w:color="auto" w:fill="auto"/>
          </w:tcPr>
          <w:p w14:paraId="211EA6F3" w14:textId="77777777" w:rsidR="003F3C7A" w:rsidRPr="001B19C3" w:rsidRDefault="00C0321A" w:rsidP="00DC5F9D">
            <w:pPr>
              <w:jc w:val="both"/>
              <w:rPr>
                <w:rFonts w:cs="Arial"/>
                <w:szCs w:val="24"/>
              </w:rPr>
            </w:pPr>
            <w:r w:rsidRPr="001B19C3">
              <w:rPr>
                <w:rFonts w:cs="Arial"/>
                <w:szCs w:val="24"/>
              </w:rPr>
              <w:t>Zástupce ředitele školy pro 2. stupeň</w:t>
            </w:r>
          </w:p>
        </w:tc>
        <w:tc>
          <w:tcPr>
            <w:tcW w:w="5241" w:type="dxa"/>
            <w:shd w:val="clear" w:color="auto" w:fill="auto"/>
          </w:tcPr>
          <w:p w14:paraId="2FF7714D" w14:textId="77777777" w:rsidR="003F3C7A" w:rsidRPr="001B19C3" w:rsidRDefault="00C0321A" w:rsidP="00DC5F9D">
            <w:pPr>
              <w:jc w:val="both"/>
              <w:rPr>
                <w:rFonts w:cs="Arial"/>
                <w:szCs w:val="24"/>
              </w:rPr>
            </w:pPr>
            <w:r w:rsidRPr="001B19C3">
              <w:rPr>
                <w:rFonts w:cs="Arial"/>
                <w:szCs w:val="24"/>
              </w:rPr>
              <w:t>Mgr. Daniela Brůhová</w:t>
            </w:r>
          </w:p>
        </w:tc>
      </w:tr>
      <w:tr w:rsidR="00C0321A" w:rsidRPr="001B19C3" w14:paraId="30CC2F92" w14:textId="77777777" w:rsidTr="00C0321A">
        <w:trPr>
          <w:trHeight w:val="267"/>
        </w:trPr>
        <w:tc>
          <w:tcPr>
            <w:tcW w:w="3821" w:type="dxa"/>
            <w:shd w:val="clear" w:color="auto" w:fill="auto"/>
          </w:tcPr>
          <w:p w14:paraId="33FF4052" w14:textId="77777777" w:rsidR="00C0321A" w:rsidRPr="001B19C3" w:rsidRDefault="00C0321A" w:rsidP="00DC5F9D">
            <w:pPr>
              <w:jc w:val="both"/>
              <w:rPr>
                <w:rFonts w:cs="Arial"/>
                <w:szCs w:val="24"/>
              </w:rPr>
            </w:pPr>
            <w:r w:rsidRPr="001B19C3">
              <w:rPr>
                <w:rFonts w:cs="Arial"/>
                <w:szCs w:val="24"/>
              </w:rPr>
              <w:t>Vedoucí vychovatelka</w:t>
            </w:r>
          </w:p>
        </w:tc>
        <w:tc>
          <w:tcPr>
            <w:tcW w:w="5241" w:type="dxa"/>
            <w:shd w:val="clear" w:color="auto" w:fill="auto"/>
          </w:tcPr>
          <w:p w14:paraId="62534D5F" w14:textId="77777777" w:rsidR="00C0321A" w:rsidRPr="001B19C3" w:rsidRDefault="00C0321A" w:rsidP="00DC5F9D">
            <w:pPr>
              <w:jc w:val="both"/>
              <w:rPr>
                <w:rFonts w:cs="Arial"/>
                <w:szCs w:val="24"/>
              </w:rPr>
            </w:pPr>
            <w:r w:rsidRPr="001B19C3">
              <w:rPr>
                <w:rFonts w:cs="Arial"/>
                <w:szCs w:val="24"/>
              </w:rPr>
              <w:t>Bc. Vladimíra Osouchová</w:t>
            </w:r>
          </w:p>
        </w:tc>
      </w:tr>
      <w:tr w:rsidR="003F3C7A" w:rsidRPr="001B19C3" w14:paraId="1F848F8D" w14:textId="77777777" w:rsidTr="00C0321A">
        <w:trPr>
          <w:trHeight w:val="534"/>
        </w:trPr>
        <w:tc>
          <w:tcPr>
            <w:tcW w:w="3821" w:type="dxa"/>
            <w:shd w:val="clear" w:color="auto" w:fill="auto"/>
          </w:tcPr>
          <w:p w14:paraId="2449C9C2" w14:textId="77777777" w:rsidR="003F3C7A" w:rsidRPr="001B19C3" w:rsidRDefault="003F3C7A" w:rsidP="00DC5F9D">
            <w:pPr>
              <w:jc w:val="both"/>
              <w:rPr>
                <w:rFonts w:cs="Arial"/>
                <w:szCs w:val="24"/>
              </w:rPr>
            </w:pPr>
            <w:r w:rsidRPr="001B19C3">
              <w:rPr>
                <w:rFonts w:cs="Arial"/>
                <w:szCs w:val="24"/>
              </w:rPr>
              <w:t>Datum zápisu do rejstříku škol a školských zařízení</w:t>
            </w:r>
          </w:p>
        </w:tc>
        <w:tc>
          <w:tcPr>
            <w:tcW w:w="5241" w:type="dxa"/>
            <w:shd w:val="clear" w:color="auto" w:fill="auto"/>
          </w:tcPr>
          <w:p w14:paraId="3DCDE986" w14:textId="77777777" w:rsidR="003F3C7A" w:rsidRPr="001B19C3" w:rsidRDefault="003F3C7A" w:rsidP="00DC5F9D">
            <w:pPr>
              <w:jc w:val="both"/>
              <w:rPr>
                <w:rFonts w:cs="Arial"/>
                <w:szCs w:val="24"/>
              </w:rPr>
            </w:pPr>
            <w:r w:rsidRPr="001B19C3">
              <w:rPr>
                <w:rFonts w:cs="Arial"/>
                <w:szCs w:val="24"/>
              </w:rPr>
              <w:t>1. 1. 2005</w:t>
            </w:r>
          </w:p>
        </w:tc>
      </w:tr>
      <w:tr w:rsidR="003F3C7A" w:rsidRPr="001B19C3" w14:paraId="2AD66A74" w14:textId="77777777" w:rsidTr="00C0321A">
        <w:trPr>
          <w:trHeight w:val="267"/>
        </w:trPr>
        <w:tc>
          <w:tcPr>
            <w:tcW w:w="3821" w:type="dxa"/>
            <w:shd w:val="clear" w:color="auto" w:fill="auto"/>
          </w:tcPr>
          <w:p w14:paraId="3B83CDD8" w14:textId="77777777" w:rsidR="003F3C7A" w:rsidRPr="001B19C3" w:rsidRDefault="003F3C7A" w:rsidP="00DC5F9D">
            <w:pPr>
              <w:jc w:val="both"/>
              <w:rPr>
                <w:rFonts w:cs="Arial"/>
                <w:szCs w:val="24"/>
              </w:rPr>
            </w:pPr>
            <w:r w:rsidRPr="001B19C3">
              <w:rPr>
                <w:rFonts w:cs="Arial"/>
                <w:szCs w:val="24"/>
              </w:rPr>
              <w:t xml:space="preserve">Maximální kapacita školní družiny </w:t>
            </w:r>
          </w:p>
        </w:tc>
        <w:tc>
          <w:tcPr>
            <w:tcW w:w="5241" w:type="dxa"/>
            <w:shd w:val="clear" w:color="auto" w:fill="auto"/>
          </w:tcPr>
          <w:p w14:paraId="4A7CA518" w14:textId="77777777" w:rsidR="003F3C7A" w:rsidRPr="001B19C3" w:rsidRDefault="003F3C7A" w:rsidP="00DC5F9D">
            <w:pPr>
              <w:jc w:val="both"/>
              <w:rPr>
                <w:rFonts w:cs="Arial"/>
                <w:szCs w:val="24"/>
              </w:rPr>
            </w:pPr>
            <w:r w:rsidRPr="001B19C3">
              <w:rPr>
                <w:rFonts w:cs="Arial"/>
                <w:szCs w:val="24"/>
              </w:rPr>
              <w:t>22</w:t>
            </w:r>
            <w:r w:rsidR="002E4B85">
              <w:rPr>
                <w:rFonts w:cs="Arial"/>
                <w:szCs w:val="24"/>
              </w:rPr>
              <w:t>5</w:t>
            </w:r>
          </w:p>
        </w:tc>
      </w:tr>
      <w:tr w:rsidR="003F3C7A" w:rsidRPr="001B19C3" w14:paraId="1C6EB820" w14:textId="77777777" w:rsidTr="00C0321A">
        <w:trPr>
          <w:trHeight w:val="257"/>
        </w:trPr>
        <w:tc>
          <w:tcPr>
            <w:tcW w:w="3821" w:type="dxa"/>
            <w:shd w:val="clear" w:color="auto" w:fill="auto"/>
          </w:tcPr>
          <w:p w14:paraId="7EBEAAB8" w14:textId="77777777" w:rsidR="003F3C7A" w:rsidRPr="001B19C3" w:rsidRDefault="003F3C7A" w:rsidP="00DC5F9D">
            <w:pPr>
              <w:jc w:val="both"/>
              <w:rPr>
                <w:rFonts w:cs="Arial"/>
                <w:szCs w:val="24"/>
              </w:rPr>
            </w:pPr>
            <w:r w:rsidRPr="001B19C3">
              <w:rPr>
                <w:rFonts w:cs="Arial"/>
                <w:szCs w:val="24"/>
              </w:rPr>
              <w:t>IČO</w:t>
            </w:r>
          </w:p>
        </w:tc>
        <w:tc>
          <w:tcPr>
            <w:tcW w:w="5241" w:type="dxa"/>
            <w:shd w:val="clear" w:color="auto" w:fill="auto"/>
          </w:tcPr>
          <w:p w14:paraId="73A85917" w14:textId="77777777" w:rsidR="003F3C7A" w:rsidRPr="001B19C3" w:rsidRDefault="003F3C7A" w:rsidP="00DC5F9D">
            <w:pPr>
              <w:jc w:val="both"/>
              <w:rPr>
                <w:rFonts w:cs="Arial"/>
                <w:szCs w:val="24"/>
              </w:rPr>
            </w:pPr>
            <w:r w:rsidRPr="001B19C3">
              <w:rPr>
                <w:rFonts w:cs="Arial"/>
                <w:szCs w:val="24"/>
              </w:rPr>
              <w:t>70988471</w:t>
            </w:r>
          </w:p>
        </w:tc>
      </w:tr>
      <w:tr w:rsidR="003F3C7A" w:rsidRPr="001B19C3" w14:paraId="65F9B983" w14:textId="77777777" w:rsidTr="00C0321A">
        <w:trPr>
          <w:trHeight w:val="257"/>
        </w:trPr>
        <w:tc>
          <w:tcPr>
            <w:tcW w:w="3821" w:type="dxa"/>
            <w:shd w:val="clear" w:color="auto" w:fill="auto"/>
          </w:tcPr>
          <w:p w14:paraId="5E9A6556" w14:textId="77777777" w:rsidR="003F3C7A" w:rsidRPr="001B19C3" w:rsidRDefault="003F3C7A" w:rsidP="00DC5F9D">
            <w:pPr>
              <w:jc w:val="both"/>
              <w:rPr>
                <w:rFonts w:cs="Arial"/>
                <w:szCs w:val="24"/>
              </w:rPr>
            </w:pPr>
            <w:r w:rsidRPr="001B19C3">
              <w:rPr>
                <w:rFonts w:cs="Arial"/>
                <w:szCs w:val="24"/>
              </w:rPr>
              <w:t>REDIZO</w:t>
            </w:r>
          </w:p>
        </w:tc>
        <w:tc>
          <w:tcPr>
            <w:tcW w:w="5241" w:type="dxa"/>
            <w:shd w:val="clear" w:color="auto" w:fill="auto"/>
          </w:tcPr>
          <w:p w14:paraId="642E798B" w14:textId="77777777" w:rsidR="003F3C7A" w:rsidRPr="001B19C3" w:rsidRDefault="003F3C7A" w:rsidP="00DC5F9D">
            <w:pPr>
              <w:jc w:val="both"/>
              <w:rPr>
                <w:rFonts w:cs="Arial"/>
                <w:szCs w:val="24"/>
              </w:rPr>
            </w:pPr>
            <w:r w:rsidRPr="001B19C3">
              <w:rPr>
                <w:rFonts w:cs="Arial"/>
                <w:szCs w:val="24"/>
              </w:rPr>
              <w:t>650 032 811</w:t>
            </w:r>
          </w:p>
        </w:tc>
      </w:tr>
      <w:tr w:rsidR="003F3C7A" w:rsidRPr="001B19C3" w14:paraId="53C7584C" w14:textId="77777777" w:rsidTr="00C0321A">
        <w:trPr>
          <w:trHeight w:val="267"/>
        </w:trPr>
        <w:tc>
          <w:tcPr>
            <w:tcW w:w="3821" w:type="dxa"/>
            <w:shd w:val="clear" w:color="auto" w:fill="auto"/>
          </w:tcPr>
          <w:p w14:paraId="384EC5A2" w14:textId="77777777" w:rsidR="003F3C7A" w:rsidRPr="001B19C3" w:rsidRDefault="003F3C7A" w:rsidP="00DC5F9D">
            <w:pPr>
              <w:jc w:val="both"/>
              <w:rPr>
                <w:rFonts w:cs="Arial"/>
                <w:szCs w:val="24"/>
              </w:rPr>
            </w:pPr>
            <w:r w:rsidRPr="001B19C3">
              <w:rPr>
                <w:rFonts w:cs="Arial"/>
                <w:szCs w:val="24"/>
              </w:rPr>
              <w:t xml:space="preserve">Telefonní číslo  </w:t>
            </w:r>
          </w:p>
        </w:tc>
        <w:tc>
          <w:tcPr>
            <w:tcW w:w="5241" w:type="dxa"/>
            <w:shd w:val="clear" w:color="auto" w:fill="auto"/>
          </w:tcPr>
          <w:p w14:paraId="4100B909" w14:textId="77777777" w:rsidR="003F3C7A" w:rsidRPr="001B19C3" w:rsidRDefault="003F3C7A" w:rsidP="00DC5F9D">
            <w:pPr>
              <w:jc w:val="both"/>
              <w:rPr>
                <w:rFonts w:cs="Arial"/>
                <w:szCs w:val="24"/>
              </w:rPr>
            </w:pPr>
            <w:r w:rsidRPr="001B19C3">
              <w:rPr>
                <w:rFonts w:cs="Arial"/>
                <w:szCs w:val="24"/>
              </w:rPr>
              <w:t>387228863</w:t>
            </w:r>
          </w:p>
        </w:tc>
      </w:tr>
      <w:tr w:rsidR="003F3C7A" w:rsidRPr="001B19C3" w14:paraId="2996095D" w14:textId="77777777" w:rsidTr="00C0321A">
        <w:trPr>
          <w:trHeight w:val="267"/>
        </w:trPr>
        <w:tc>
          <w:tcPr>
            <w:tcW w:w="3821" w:type="dxa"/>
            <w:shd w:val="clear" w:color="auto" w:fill="auto"/>
          </w:tcPr>
          <w:p w14:paraId="21934722" w14:textId="77777777" w:rsidR="003F3C7A" w:rsidRPr="001B19C3" w:rsidRDefault="003F3C7A" w:rsidP="00DC5F9D">
            <w:pPr>
              <w:jc w:val="both"/>
              <w:rPr>
                <w:rFonts w:cs="Arial"/>
                <w:szCs w:val="24"/>
              </w:rPr>
            </w:pPr>
            <w:r w:rsidRPr="001B19C3">
              <w:rPr>
                <w:rFonts w:cs="Arial"/>
                <w:szCs w:val="24"/>
              </w:rPr>
              <w:t>E-mail</w:t>
            </w:r>
          </w:p>
        </w:tc>
        <w:tc>
          <w:tcPr>
            <w:tcW w:w="5241" w:type="dxa"/>
            <w:shd w:val="clear" w:color="auto" w:fill="auto"/>
          </w:tcPr>
          <w:p w14:paraId="2A1CAFEE" w14:textId="77777777" w:rsidR="003F3C7A" w:rsidRPr="001B19C3" w:rsidRDefault="00B22242" w:rsidP="00DC5F9D">
            <w:pPr>
              <w:jc w:val="both"/>
              <w:rPr>
                <w:rFonts w:cs="Arial"/>
                <w:szCs w:val="24"/>
              </w:rPr>
            </w:pPr>
            <w:hyperlink r:id="rId8" w:history="1">
              <w:r w:rsidR="003F3C7A" w:rsidRPr="001B19C3">
                <w:rPr>
                  <w:rStyle w:val="Hypertextovodkaz"/>
                  <w:rFonts w:ascii="Arial" w:hAnsi="Arial"/>
                </w:rPr>
                <w:t>reditel</w:t>
              </w:r>
              <w:r w:rsidR="003F3C7A" w:rsidRPr="001B19C3">
                <w:rPr>
                  <w:rStyle w:val="Hypertextovodkaz"/>
                  <w:rFonts w:eastAsia="Calibri" w:cs="Arial"/>
                  <w:szCs w:val="24"/>
                </w:rPr>
                <w:t>@zsrudolfov.cz</w:t>
              </w:r>
            </w:hyperlink>
          </w:p>
        </w:tc>
      </w:tr>
      <w:tr w:rsidR="003F3C7A" w:rsidRPr="001B19C3" w14:paraId="53549277" w14:textId="77777777" w:rsidTr="00C0321A">
        <w:trPr>
          <w:trHeight w:val="267"/>
        </w:trPr>
        <w:tc>
          <w:tcPr>
            <w:tcW w:w="3821" w:type="dxa"/>
            <w:shd w:val="clear" w:color="auto" w:fill="auto"/>
          </w:tcPr>
          <w:p w14:paraId="7BF20EB2" w14:textId="77777777" w:rsidR="003F3C7A" w:rsidRPr="001B19C3" w:rsidRDefault="003F3C7A" w:rsidP="00DC5F9D">
            <w:pPr>
              <w:jc w:val="both"/>
              <w:rPr>
                <w:rFonts w:cs="Arial"/>
                <w:szCs w:val="24"/>
              </w:rPr>
            </w:pPr>
            <w:r w:rsidRPr="001B19C3">
              <w:rPr>
                <w:rFonts w:cs="Arial"/>
                <w:szCs w:val="24"/>
              </w:rPr>
              <w:t>Web</w:t>
            </w:r>
          </w:p>
        </w:tc>
        <w:tc>
          <w:tcPr>
            <w:tcW w:w="5241" w:type="dxa"/>
            <w:shd w:val="clear" w:color="auto" w:fill="auto"/>
          </w:tcPr>
          <w:p w14:paraId="102AC1AC" w14:textId="77777777" w:rsidR="003F3C7A" w:rsidRPr="001B19C3" w:rsidRDefault="00B22242" w:rsidP="00DC5F9D">
            <w:pPr>
              <w:jc w:val="both"/>
              <w:rPr>
                <w:rFonts w:cs="Arial"/>
                <w:szCs w:val="24"/>
              </w:rPr>
            </w:pPr>
            <w:hyperlink r:id="rId9" w:history="1">
              <w:r w:rsidR="003F3C7A" w:rsidRPr="001B19C3">
                <w:rPr>
                  <w:rStyle w:val="Hypertextovodkaz"/>
                  <w:rFonts w:eastAsia="Calibri" w:cs="Arial"/>
                  <w:szCs w:val="24"/>
                </w:rPr>
                <w:t>www.zsrudolfov.cz</w:t>
              </w:r>
            </w:hyperlink>
          </w:p>
        </w:tc>
      </w:tr>
    </w:tbl>
    <w:p w14:paraId="6E83B4CC" w14:textId="77777777" w:rsidR="003F3C7A" w:rsidRPr="001B19C3" w:rsidRDefault="003F3C7A" w:rsidP="00DC5F9D">
      <w:pPr>
        <w:jc w:val="both"/>
        <w:rPr>
          <w:rFonts w:cs="Arial"/>
          <w:szCs w:val="24"/>
        </w:rPr>
      </w:pPr>
    </w:p>
    <w:p w14:paraId="4DBBE095" w14:textId="77777777" w:rsidR="003F3C7A" w:rsidRPr="001B19C3" w:rsidRDefault="003F3C7A" w:rsidP="00DC5F9D">
      <w:pPr>
        <w:rPr>
          <w:b/>
        </w:rPr>
      </w:pPr>
      <w:bookmarkStart w:id="6" w:name="_Toc45882114"/>
      <w:bookmarkStart w:id="7" w:name="_Toc45882188"/>
      <w:bookmarkStart w:id="8" w:name="_Toc45886974"/>
      <w:bookmarkStart w:id="9" w:name="_Toc84347467"/>
      <w:bookmarkStart w:id="10" w:name="_Toc112346402"/>
      <w:r w:rsidRPr="001B19C3">
        <w:rPr>
          <w:b/>
        </w:rPr>
        <w:t>Základní údaje zřizovatele</w:t>
      </w:r>
      <w:bookmarkEnd w:id="6"/>
      <w:bookmarkEnd w:id="7"/>
      <w:bookmarkEnd w:id="8"/>
      <w:bookmarkEnd w:id="9"/>
      <w:bookmarkEnd w:id="10"/>
      <w:r w:rsidRPr="001B19C3">
        <w:rPr>
          <w:b/>
        </w:rPr>
        <w:t xml:space="preserve"> </w:t>
      </w:r>
    </w:p>
    <w:p w14:paraId="3BA39250" w14:textId="77777777" w:rsidR="003F3C7A" w:rsidRPr="001B19C3" w:rsidRDefault="003F3C7A" w:rsidP="00DC5F9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3F3C7A" w:rsidRPr="001B19C3" w14:paraId="29FAED35" w14:textId="77777777" w:rsidTr="003F3C7A">
        <w:tc>
          <w:tcPr>
            <w:tcW w:w="3823" w:type="dxa"/>
            <w:shd w:val="clear" w:color="auto" w:fill="auto"/>
          </w:tcPr>
          <w:p w14:paraId="0D30ED45" w14:textId="77777777" w:rsidR="003F3C7A" w:rsidRPr="001B19C3" w:rsidRDefault="003F3C7A" w:rsidP="00DC5F9D">
            <w:pPr>
              <w:ind w:right="-30"/>
              <w:jc w:val="both"/>
              <w:rPr>
                <w:rFonts w:eastAsia="Calibri" w:cs="Arial"/>
                <w:szCs w:val="24"/>
              </w:rPr>
            </w:pPr>
            <w:r w:rsidRPr="001B19C3">
              <w:rPr>
                <w:rFonts w:eastAsia="Calibri" w:cs="Arial"/>
                <w:szCs w:val="24"/>
              </w:rPr>
              <w:t xml:space="preserve">Název </w:t>
            </w:r>
          </w:p>
        </w:tc>
        <w:tc>
          <w:tcPr>
            <w:tcW w:w="5239" w:type="dxa"/>
            <w:shd w:val="clear" w:color="auto" w:fill="auto"/>
          </w:tcPr>
          <w:p w14:paraId="290B1A41" w14:textId="77777777" w:rsidR="003F3C7A" w:rsidRPr="001B19C3" w:rsidRDefault="003F3C7A" w:rsidP="00DC5F9D">
            <w:pPr>
              <w:ind w:right="-30"/>
              <w:jc w:val="both"/>
              <w:rPr>
                <w:rFonts w:eastAsia="Calibri" w:cs="Arial"/>
                <w:szCs w:val="24"/>
              </w:rPr>
            </w:pPr>
            <w:r w:rsidRPr="001B19C3">
              <w:rPr>
                <w:rFonts w:eastAsia="Calibri" w:cs="Arial"/>
                <w:szCs w:val="24"/>
              </w:rPr>
              <w:t xml:space="preserve">město Rudolfov </w:t>
            </w:r>
          </w:p>
        </w:tc>
      </w:tr>
      <w:tr w:rsidR="003F3C7A" w:rsidRPr="001B19C3" w14:paraId="26B0EE6D" w14:textId="77777777" w:rsidTr="003F3C7A">
        <w:tc>
          <w:tcPr>
            <w:tcW w:w="3823" w:type="dxa"/>
            <w:shd w:val="clear" w:color="auto" w:fill="auto"/>
          </w:tcPr>
          <w:p w14:paraId="1A6AC992" w14:textId="77777777" w:rsidR="003F3C7A" w:rsidRPr="001B19C3" w:rsidRDefault="003F3C7A" w:rsidP="00DC5F9D">
            <w:pPr>
              <w:ind w:right="-30"/>
              <w:jc w:val="both"/>
              <w:rPr>
                <w:rFonts w:eastAsia="Calibri" w:cs="Arial"/>
                <w:szCs w:val="24"/>
              </w:rPr>
            </w:pPr>
            <w:r w:rsidRPr="001B19C3">
              <w:rPr>
                <w:rFonts w:eastAsia="Calibri" w:cs="Arial"/>
                <w:szCs w:val="24"/>
              </w:rPr>
              <w:t>Adresa</w:t>
            </w:r>
          </w:p>
        </w:tc>
        <w:tc>
          <w:tcPr>
            <w:tcW w:w="5239" w:type="dxa"/>
            <w:shd w:val="clear" w:color="auto" w:fill="auto"/>
          </w:tcPr>
          <w:p w14:paraId="0DC3AC2D" w14:textId="77777777" w:rsidR="003F3C7A" w:rsidRPr="001B19C3" w:rsidRDefault="003F3C7A" w:rsidP="00DC5F9D">
            <w:pPr>
              <w:ind w:right="-30"/>
              <w:jc w:val="both"/>
              <w:rPr>
                <w:rFonts w:eastAsia="Calibri" w:cs="Arial"/>
                <w:szCs w:val="24"/>
              </w:rPr>
            </w:pPr>
            <w:r w:rsidRPr="001B19C3">
              <w:rPr>
                <w:rFonts w:eastAsia="Calibri" w:cs="Arial"/>
                <w:szCs w:val="24"/>
              </w:rPr>
              <w:t>Ke Strážnici 760/1, 373 71 Rudolfov</w:t>
            </w:r>
          </w:p>
        </w:tc>
      </w:tr>
      <w:tr w:rsidR="003F3C7A" w:rsidRPr="001B19C3" w14:paraId="54BA3A6B" w14:textId="77777777" w:rsidTr="003F3C7A">
        <w:tc>
          <w:tcPr>
            <w:tcW w:w="3823" w:type="dxa"/>
            <w:shd w:val="clear" w:color="auto" w:fill="auto"/>
          </w:tcPr>
          <w:p w14:paraId="6CB7884A" w14:textId="77777777" w:rsidR="003F3C7A" w:rsidRPr="001B19C3" w:rsidRDefault="003F3C7A" w:rsidP="00DC5F9D">
            <w:pPr>
              <w:ind w:right="-30"/>
              <w:jc w:val="both"/>
              <w:rPr>
                <w:rFonts w:eastAsia="Calibri" w:cs="Arial"/>
                <w:szCs w:val="24"/>
              </w:rPr>
            </w:pPr>
            <w:r w:rsidRPr="001B19C3">
              <w:rPr>
                <w:rFonts w:eastAsia="Calibri" w:cs="Arial"/>
                <w:szCs w:val="24"/>
              </w:rPr>
              <w:t>IČO</w:t>
            </w:r>
          </w:p>
        </w:tc>
        <w:tc>
          <w:tcPr>
            <w:tcW w:w="5239" w:type="dxa"/>
            <w:shd w:val="clear" w:color="auto" w:fill="auto"/>
          </w:tcPr>
          <w:p w14:paraId="57F45DAA" w14:textId="77777777" w:rsidR="003F3C7A" w:rsidRPr="001B19C3" w:rsidRDefault="003F3C7A" w:rsidP="00DC5F9D">
            <w:pPr>
              <w:ind w:right="-30"/>
              <w:jc w:val="both"/>
              <w:rPr>
                <w:rFonts w:eastAsia="Calibri" w:cs="Arial"/>
                <w:szCs w:val="24"/>
              </w:rPr>
            </w:pPr>
            <w:r w:rsidRPr="001B19C3">
              <w:rPr>
                <w:rFonts w:eastAsia="Calibri" w:cs="Arial"/>
                <w:szCs w:val="24"/>
              </w:rPr>
              <w:t>245381</w:t>
            </w:r>
          </w:p>
        </w:tc>
      </w:tr>
      <w:tr w:rsidR="003F3C7A" w:rsidRPr="001B19C3" w14:paraId="42E7034A" w14:textId="77777777" w:rsidTr="003F3C7A">
        <w:tc>
          <w:tcPr>
            <w:tcW w:w="3823" w:type="dxa"/>
            <w:shd w:val="clear" w:color="auto" w:fill="auto"/>
          </w:tcPr>
          <w:p w14:paraId="075FF7C9" w14:textId="77777777" w:rsidR="003F3C7A" w:rsidRPr="001B19C3" w:rsidRDefault="003F3C7A" w:rsidP="00DC5F9D">
            <w:pPr>
              <w:ind w:right="-30"/>
              <w:jc w:val="both"/>
              <w:rPr>
                <w:rFonts w:eastAsia="Calibri" w:cs="Arial"/>
                <w:szCs w:val="24"/>
              </w:rPr>
            </w:pPr>
            <w:r w:rsidRPr="001B19C3">
              <w:rPr>
                <w:rFonts w:eastAsia="Calibri" w:cs="Arial"/>
                <w:szCs w:val="24"/>
              </w:rPr>
              <w:t>Web</w:t>
            </w:r>
          </w:p>
        </w:tc>
        <w:tc>
          <w:tcPr>
            <w:tcW w:w="5239" w:type="dxa"/>
            <w:shd w:val="clear" w:color="auto" w:fill="auto"/>
          </w:tcPr>
          <w:p w14:paraId="07B1967E" w14:textId="77777777" w:rsidR="003F3C7A" w:rsidRPr="001B19C3" w:rsidRDefault="00B22242" w:rsidP="00DC5F9D">
            <w:pPr>
              <w:ind w:right="-30"/>
              <w:jc w:val="both"/>
              <w:rPr>
                <w:rFonts w:eastAsia="Calibri" w:cs="Arial"/>
                <w:szCs w:val="24"/>
              </w:rPr>
            </w:pPr>
            <w:hyperlink r:id="rId10" w:history="1">
              <w:r w:rsidR="003F3C7A" w:rsidRPr="001B19C3">
                <w:rPr>
                  <w:rStyle w:val="Hypertextovodkaz"/>
                  <w:rFonts w:eastAsia="Calibri" w:cs="Arial"/>
                  <w:szCs w:val="24"/>
                </w:rPr>
                <w:t>www.mestorudolfov.cz</w:t>
              </w:r>
            </w:hyperlink>
          </w:p>
        </w:tc>
      </w:tr>
    </w:tbl>
    <w:p w14:paraId="33760B78" w14:textId="77777777" w:rsidR="003F3C7A" w:rsidRPr="001B19C3" w:rsidRDefault="003F3C7A" w:rsidP="00DC5F9D"/>
    <w:p w14:paraId="52A2CF69" w14:textId="77777777" w:rsidR="00681494" w:rsidRPr="001B19C3" w:rsidRDefault="00681494" w:rsidP="001C41C9">
      <w:pPr>
        <w:spacing w:line="360" w:lineRule="auto"/>
      </w:pPr>
    </w:p>
    <w:p w14:paraId="4AFBE0A9" w14:textId="77777777" w:rsidR="00681494" w:rsidRPr="001B19C3" w:rsidRDefault="00681494" w:rsidP="001C41C9">
      <w:pPr>
        <w:spacing w:line="360" w:lineRule="auto"/>
      </w:pPr>
    </w:p>
    <w:sdt>
      <w:sdtPr>
        <w:rPr>
          <w:rFonts w:eastAsia="Times New Roman" w:cs="Arial"/>
          <w:b w:val="0"/>
          <w:sz w:val="22"/>
          <w:szCs w:val="22"/>
        </w:rPr>
        <w:id w:val="-1022702927"/>
        <w:docPartObj>
          <w:docPartGallery w:val="Table of Contents"/>
          <w:docPartUnique/>
        </w:docPartObj>
      </w:sdtPr>
      <w:sdtEndPr>
        <w:rPr>
          <w:rFonts w:cs="Times New Roman"/>
          <w:bCs/>
          <w:sz w:val="24"/>
          <w:szCs w:val="20"/>
        </w:rPr>
      </w:sdtEndPr>
      <w:sdtContent>
        <w:p w14:paraId="3BE6945A" w14:textId="77777777" w:rsidR="00DC5F9D" w:rsidRPr="001B19C3" w:rsidRDefault="00DC5F9D" w:rsidP="00076A44">
          <w:pPr>
            <w:pStyle w:val="Nadpisobsahu"/>
            <w:spacing w:line="360" w:lineRule="auto"/>
            <w:rPr>
              <w:rFonts w:cs="Arial"/>
              <w:sz w:val="22"/>
              <w:szCs w:val="22"/>
            </w:rPr>
          </w:pPr>
          <w:r w:rsidRPr="001B19C3">
            <w:rPr>
              <w:rFonts w:cs="Arial"/>
              <w:sz w:val="22"/>
              <w:szCs w:val="22"/>
            </w:rPr>
            <w:t>Obsah</w:t>
          </w:r>
        </w:p>
        <w:p w14:paraId="17D61C2F" w14:textId="77777777" w:rsidR="00076A44" w:rsidRPr="001B19C3" w:rsidRDefault="00DC5F9D" w:rsidP="00076A44">
          <w:pPr>
            <w:pStyle w:val="Obsah1"/>
            <w:tabs>
              <w:tab w:val="left" w:pos="480"/>
              <w:tab w:val="right" w:leader="dot" w:pos="9062"/>
            </w:tabs>
            <w:spacing w:line="360" w:lineRule="auto"/>
            <w:rPr>
              <w:rFonts w:eastAsiaTheme="minorEastAsia" w:cs="Arial"/>
              <w:noProof/>
              <w:sz w:val="22"/>
              <w:szCs w:val="22"/>
            </w:rPr>
          </w:pPr>
          <w:r w:rsidRPr="001B19C3">
            <w:rPr>
              <w:rFonts w:cs="Arial"/>
              <w:sz w:val="22"/>
              <w:szCs w:val="22"/>
            </w:rPr>
            <w:fldChar w:fldCharType="begin"/>
          </w:r>
          <w:r w:rsidRPr="001B19C3">
            <w:rPr>
              <w:rFonts w:cs="Arial"/>
              <w:sz w:val="22"/>
              <w:szCs w:val="22"/>
            </w:rPr>
            <w:instrText xml:space="preserve"> TOC \o "1-3" \h \z \u </w:instrText>
          </w:r>
          <w:r w:rsidRPr="001B19C3">
            <w:rPr>
              <w:rFonts w:cs="Arial"/>
              <w:sz w:val="22"/>
              <w:szCs w:val="22"/>
            </w:rPr>
            <w:fldChar w:fldCharType="separate"/>
          </w:r>
          <w:hyperlink w:anchor="_Toc144586369" w:history="1"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2</w:t>
            </w:r>
            <w:r w:rsidR="00076A44" w:rsidRPr="001B19C3">
              <w:rPr>
                <w:rFonts w:eastAsiaTheme="minorEastAsia" w:cs="Arial"/>
                <w:noProof/>
                <w:sz w:val="22"/>
                <w:szCs w:val="22"/>
              </w:rPr>
              <w:tab/>
            </w:r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Charakteristika zařízení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_Toc144586369 \h </w:instrTex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>4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C04089A" w14:textId="77777777" w:rsidR="00076A44" w:rsidRPr="001B19C3" w:rsidRDefault="00B22242" w:rsidP="00076A44">
          <w:pPr>
            <w:pStyle w:val="Obsah1"/>
            <w:tabs>
              <w:tab w:val="left" w:pos="480"/>
              <w:tab w:val="right" w:leader="dot" w:pos="9062"/>
            </w:tabs>
            <w:spacing w:line="360" w:lineRule="auto"/>
            <w:rPr>
              <w:rFonts w:eastAsiaTheme="minorEastAsia" w:cs="Arial"/>
              <w:noProof/>
              <w:sz w:val="22"/>
              <w:szCs w:val="22"/>
            </w:rPr>
          </w:pPr>
          <w:hyperlink w:anchor="_Toc144586370" w:history="1"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3</w:t>
            </w:r>
            <w:r w:rsidR="00076A44" w:rsidRPr="001B19C3">
              <w:rPr>
                <w:rFonts w:eastAsiaTheme="minorEastAsia" w:cs="Arial"/>
                <w:noProof/>
                <w:sz w:val="22"/>
                <w:szCs w:val="22"/>
              </w:rPr>
              <w:tab/>
            </w:r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Cíle vzdělávání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_Toc144586370 \h </w:instrTex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>4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1CAA10A" w14:textId="77777777" w:rsidR="00076A44" w:rsidRPr="001B19C3" w:rsidRDefault="00B22242" w:rsidP="00076A44">
          <w:pPr>
            <w:pStyle w:val="Obsah1"/>
            <w:tabs>
              <w:tab w:val="left" w:pos="480"/>
              <w:tab w:val="right" w:leader="dot" w:pos="9062"/>
            </w:tabs>
            <w:spacing w:line="360" w:lineRule="auto"/>
            <w:rPr>
              <w:rFonts w:eastAsiaTheme="minorEastAsia" w:cs="Arial"/>
              <w:noProof/>
              <w:sz w:val="22"/>
              <w:szCs w:val="22"/>
            </w:rPr>
          </w:pPr>
          <w:hyperlink w:anchor="_Toc144586371" w:history="1"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4</w:t>
            </w:r>
            <w:r w:rsidR="00076A44" w:rsidRPr="001B19C3">
              <w:rPr>
                <w:rFonts w:eastAsiaTheme="minorEastAsia" w:cs="Arial"/>
                <w:noProof/>
                <w:sz w:val="22"/>
                <w:szCs w:val="22"/>
              </w:rPr>
              <w:tab/>
            </w:r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Obsah a časový plán vzdělávání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_Toc144586371 \h </w:instrTex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>5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590ACBD" w14:textId="77777777" w:rsidR="00076A44" w:rsidRPr="001B19C3" w:rsidRDefault="00B22242" w:rsidP="00076A44">
          <w:pPr>
            <w:pStyle w:val="Obsah2"/>
            <w:tabs>
              <w:tab w:val="left" w:pos="880"/>
              <w:tab w:val="right" w:leader="dot" w:pos="9062"/>
            </w:tabs>
            <w:spacing w:line="360" w:lineRule="auto"/>
            <w:rPr>
              <w:rFonts w:eastAsiaTheme="minorEastAsia" w:cs="Arial"/>
              <w:noProof/>
              <w:sz w:val="22"/>
              <w:szCs w:val="22"/>
            </w:rPr>
          </w:pPr>
          <w:hyperlink w:anchor="_Toc144586372" w:history="1"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4.1</w:t>
            </w:r>
            <w:r w:rsidR="00076A44" w:rsidRPr="001B19C3">
              <w:rPr>
                <w:rFonts w:eastAsiaTheme="minorEastAsia" w:cs="Arial"/>
                <w:noProof/>
                <w:sz w:val="22"/>
                <w:szCs w:val="22"/>
              </w:rPr>
              <w:tab/>
            </w:r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Klíčové kompetence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_Toc144586372 \h </w:instrTex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>5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A3F99AA" w14:textId="77777777" w:rsidR="00076A44" w:rsidRPr="001B19C3" w:rsidRDefault="00B22242" w:rsidP="00076A44">
          <w:pPr>
            <w:pStyle w:val="Obsah2"/>
            <w:tabs>
              <w:tab w:val="left" w:pos="880"/>
              <w:tab w:val="right" w:leader="dot" w:pos="9062"/>
            </w:tabs>
            <w:spacing w:line="360" w:lineRule="auto"/>
            <w:rPr>
              <w:rFonts w:eastAsiaTheme="minorEastAsia" w:cs="Arial"/>
              <w:noProof/>
              <w:sz w:val="22"/>
              <w:szCs w:val="22"/>
            </w:rPr>
          </w:pPr>
          <w:hyperlink w:anchor="_Toc144586373" w:history="1"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4.2</w:t>
            </w:r>
            <w:r w:rsidR="00076A44" w:rsidRPr="001B19C3">
              <w:rPr>
                <w:rFonts w:eastAsiaTheme="minorEastAsia" w:cs="Arial"/>
                <w:noProof/>
                <w:sz w:val="22"/>
                <w:szCs w:val="22"/>
              </w:rPr>
              <w:tab/>
            </w:r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Podzim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_Toc144586373 \h </w:instrTex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>5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4F6E1C8" w14:textId="77777777" w:rsidR="00076A44" w:rsidRPr="001B19C3" w:rsidRDefault="00B22242" w:rsidP="00076A44">
          <w:pPr>
            <w:pStyle w:val="Obsah3"/>
            <w:tabs>
              <w:tab w:val="left" w:pos="1320"/>
              <w:tab w:val="right" w:leader="dot" w:pos="9062"/>
            </w:tabs>
            <w:spacing w:line="360" w:lineRule="auto"/>
            <w:rPr>
              <w:rFonts w:eastAsiaTheme="minorEastAsia" w:cs="Arial"/>
              <w:noProof/>
              <w:sz w:val="22"/>
              <w:szCs w:val="22"/>
            </w:rPr>
          </w:pPr>
          <w:hyperlink w:anchor="_Toc144586374" w:history="1"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4.2.1</w:t>
            </w:r>
            <w:r w:rsidR="00076A44" w:rsidRPr="001B19C3">
              <w:rPr>
                <w:rFonts w:eastAsiaTheme="minorEastAsia" w:cs="Arial"/>
                <w:noProof/>
                <w:sz w:val="22"/>
                <w:szCs w:val="22"/>
              </w:rPr>
              <w:tab/>
            </w:r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Lidé kolem nás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_Toc144586374 \h </w:instrTex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>5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E407305" w14:textId="77777777" w:rsidR="00076A44" w:rsidRPr="001B19C3" w:rsidRDefault="00B22242" w:rsidP="00076A44">
          <w:pPr>
            <w:pStyle w:val="Obsah3"/>
            <w:tabs>
              <w:tab w:val="left" w:pos="1320"/>
              <w:tab w:val="right" w:leader="dot" w:pos="9062"/>
            </w:tabs>
            <w:spacing w:line="360" w:lineRule="auto"/>
            <w:rPr>
              <w:rFonts w:eastAsiaTheme="minorEastAsia" w:cs="Arial"/>
              <w:noProof/>
              <w:sz w:val="22"/>
              <w:szCs w:val="22"/>
            </w:rPr>
          </w:pPr>
          <w:hyperlink w:anchor="_Toc144586375" w:history="1"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4.2.2</w:t>
            </w:r>
            <w:r w:rsidR="00076A44" w:rsidRPr="001B19C3">
              <w:rPr>
                <w:rFonts w:eastAsiaTheme="minorEastAsia" w:cs="Arial"/>
                <w:noProof/>
                <w:sz w:val="22"/>
                <w:szCs w:val="22"/>
              </w:rPr>
              <w:tab/>
            </w:r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Rozmanitosti přírody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_Toc144586375 \h </w:instrTex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>6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897DF5" w14:textId="77777777" w:rsidR="00076A44" w:rsidRPr="001B19C3" w:rsidRDefault="00B22242" w:rsidP="00076A44">
          <w:pPr>
            <w:pStyle w:val="Obsah3"/>
            <w:tabs>
              <w:tab w:val="left" w:pos="1320"/>
              <w:tab w:val="right" w:leader="dot" w:pos="9062"/>
            </w:tabs>
            <w:spacing w:line="360" w:lineRule="auto"/>
            <w:rPr>
              <w:rFonts w:eastAsiaTheme="minorEastAsia" w:cs="Arial"/>
              <w:noProof/>
              <w:sz w:val="22"/>
              <w:szCs w:val="22"/>
            </w:rPr>
          </w:pPr>
          <w:hyperlink w:anchor="_Toc144586376" w:history="1"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4.2.3</w:t>
            </w:r>
            <w:r w:rsidR="00076A44" w:rsidRPr="001B19C3">
              <w:rPr>
                <w:rFonts w:eastAsiaTheme="minorEastAsia" w:cs="Arial"/>
                <w:noProof/>
                <w:sz w:val="22"/>
                <w:szCs w:val="22"/>
              </w:rPr>
              <w:tab/>
            </w:r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Člověk a jeho zdraví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_Toc144586376 \h </w:instrTex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>6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AB1CC49" w14:textId="77777777" w:rsidR="00076A44" w:rsidRPr="001B19C3" w:rsidRDefault="00B22242" w:rsidP="00076A44">
          <w:pPr>
            <w:pStyle w:val="Obsah3"/>
            <w:tabs>
              <w:tab w:val="left" w:pos="1320"/>
              <w:tab w:val="right" w:leader="dot" w:pos="9062"/>
            </w:tabs>
            <w:spacing w:line="360" w:lineRule="auto"/>
            <w:rPr>
              <w:rFonts w:eastAsiaTheme="minorEastAsia" w:cs="Arial"/>
              <w:noProof/>
              <w:sz w:val="22"/>
              <w:szCs w:val="22"/>
            </w:rPr>
          </w:pPr>
          <w:hyperlink w:anchor="_Toc144586377" w:history="1"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4.2.4</w:t>
            </w:r>
            <w:r w:rsidR="00076A44" w:rsidRPr="001B19C3">
              <w:rPr>
                <w:rFonts w:eastAsiaTheme="minorEastAsia" w:cs="Arial"/>
                <w:noProof/>
                <w:sz w:val="22"/>
                <w:szCs w:val="22"/>
              </w:rPr>
              <w:tab/>
            </w:r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Lidé a čas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_Toc144586377 \h </w:instrTex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>6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1F6F3C6" w14:textId="77777777" w:rsidR="00076A44" w:rsidRPr="001B19C3" w:rsidRDefault="00B22242" w:rsidP="00076A44">
          <w:pPr>
            <w:pStyle w:val="Obsah3"/>
            <w:tabs>
              <w:tab w:val="left" w:pos="1320"/>
              <w:tab w:val="right" w:leader="dot" w:pos="9062"/>
            </w:tabs>
            <w:spacing w:line="360" w:lineRule="auto"/>
            <w:rPr>
              <w:rFonts w:eastAsiaTheme="minorEastAsia" w:cs="Arial"/>
              <w:noProof/>
              <w:sz w:val="22"/>
              <w:szCs w:val="22"/>
            </w:rPr>
          </w:pPr>
          <w:hyperlink w:anchor="_Toc144586378" w:history="1"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4.2.5</w:t>
            </w:r>
            <w:r w:rsidR="00076A44" w:rsidRPr="001B19C3">
              <w:rPr>
                <w:rFonts w:eastAsiaTheme="minorEastAsia" w:cs="Arial"/>
                <w:noProof/>
                <w:sz w:val="22"/>
                <w:szCs w:val="22"/>
              </w:rPr>
              <w:tab/>
            </w:r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Místo, kde žijeme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_Toc144586378 \h </w:instrTex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>6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9F2B218" w14:textId="77777777" w:rsidR="00076A44" w:rsidRPr="001B19C3" w:rsidRDefault="00B22242" w:rsidP="00076A44">
          <w:pPr>
            <w:pStyle w:val="Obsah2"/>
            <w:tabs>
              <w:tab w:val="left" w:pos="880"/>
              <w:tab w:val="right" w:leader="dot" w:pos="9062"/>
            </w:tabs>
            <w:spacing w:line="360" w:lineRule="auto"/>
            <w:rPr>
              <w:rFonts w:eastAsiaTheme="minorEastAsia" w:cs="Arial"/>
              <w:noProof/>
              <w:sz w:val="22"/>
              <w:szCs w:val="22"/>
            </w:rPr>
          </w:pPr>
          <w:hyperlink w:anchor="_Toc144586379" w:history="1"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4.3</w:t>
            </w:r>
            <w:r w:rsidR="00076A44" w:rsidRPr="001B19C3">
              <w:rPr>
                <w:rFonts w:eastAsiaTheme="minorEastAsia" w:cs="Arial"/>
                <w:noProof/>
                <w:sz w:val="22"/>
                <w:szCs w:val="22"/>
              </w:rPr>
              <w:tab/>
            </w:r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Zima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_Toc144586379 \h </w:instrTex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>7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EA72146" w14:textId="77777777" w:rsidR="00076A44" w:rsidRPr="001B19C3" w:rsidRDefault="00B22242" w:rsidP="00076A44">
          <w:pPr>
            <w:pStyle w:val="Obsah3"/>
            <w:tabs>
              <w:tab w:val="left" w:pos="1320"/>
              <w:tab w:val="right" w:leader="dot" w:pos="9062"/>
            </w:tabs>
            <w:spacing w:line="360" w:lineRule="auto"/>
            <w:rPr>
              <w:rFonts w:eastAsiaTheme="minorEastAsia" w:cs="Arial"/>
              <w:noProof/>
              <w:sz w:val="22"/>
              <w:szCs w:val="22"/>
            </w:rPr>
          </w:pPr>
          <w:hyperlink w:anchor="_Toc144586380" w:history="1"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4.3.1</w:t>
            </w:r>
            <w:r w:rsidR="00076A44" w:rsidRPr="001B19C3">
              <w:rPr>
                <w:rFonts w:eastAsiaTheme="minorEastAsia" w:cs="Arial"/>
                <w:noProof/>
                <w:sz w:val="22"/>
                <w:szCs w:val="22"/>
              </w:rPr>
              <w:tab/>
            </w:r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Lidé kolem nás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_Toc144586380 \h </w:instrTex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>7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CB48379" w14:textId="77777777" w:rsidR="00076A44" w:rsidRPr="001B19C3" w:rsidRDefault="00B22242" w:rsidP="00076A44">
          <w:pPr>
            <w:pStyle w:val="Obsah3"/>
            <w:tabs>
              <w:tab w:val="left" w:pos="1320"/>
              <w:tab w:val="right" w:leader="dot" w:pos="9062"/>
            </w:tabs>
            <w:spacing w:line="360" w:lineRule="auto"/>
            <w:rPr>
              <w:rFonts w:eastAsiaTheme="minorEastAsia" w:cs="Arial"/>
              <w:noProof/>
              <w:sz w:val="22"/>
              <w:szCs w:val="22"/>
            </w:rPr>
          </w:pPr>
          <w:hyperlink w:anchor="_Toc144586381" w:history="1"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4.3.2</w:t>
            </w:r>
            <w:r w:rsidR="00076A44" w:rsidRPr="001B19C3">
              <w:rPr>
                <w:rFonts w:eastAsiaTheme="minorEastAsia" w:cs="Arial"/>
                <w:noProof/>
                <w:sz w:val="22"/>
                <w:szCs w:val="22"/>
              </w:rPr>
              <w:tab/>
            </w:r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Rozmanitosti přírody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_Toc144586381 \h </w:instrTex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>7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4249B56" w14:textId="77777777" w:rsidR="00076A44" w:rsidRPr="001B19C3" w:rsidRDefault="00B22242" w:rsidP="00076A44">
          <w:pPr>
            <w:pStyle w:val="Obsah3"/>
            <w:tabs>
              <w:tab w:val="left" w:pos="1320"/>
              <w:tab w:val="right" w:leader="dot" w:pos="9062"/>
            </w:tabs>
            <w:spacing w:line="360" w:lineRule="auto"/>
            <w:rPr>
              <w:rFonts w:eastAsiaTheme="minorEastAsia" w:cs="Arial"/>
              <w:noProof/>
              <w:sz w:val="22"/>
              <w:szCs w:val="22"/>
            </w:rPr>
          </w:pPr>
          <w:hyperlink w:anchor="_Toc144586382" w:history="1"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4.3.3</w:t>
            </w:r>
            <w:r w:rsidR="00076A44" w:rsidRPr="001B19C3">
              <w:rPr>
                <w:rFonts w:eastAsiaTheme="minorEastAsia" w:cs="Arial"/>
                <w:noProof/>
                <w:sz w:val="22"/>
                <w:szCs w:val="22"/>
              </w:rPr>
              <w:tab/>
            </w:r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Člověk a jeho zdraví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_Toc144586382 \h </w:instrTex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>7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681F1C" w14:textId="77777777" w:rsidR="00076A44" w:rsidRPr="001B19C3" w:rsidRDefault="00B22242" w:rsidP="00076A44">
          <w:pPr>
            <w:pStyle w:val="Obsah3"/>
            <w:tabs>
              <w:tab w:val="left" w:pos="1320"/>
              <w:tab w:val="right" w:leader="dot" w:pos="9062"/>
            </w:tabs>
            <w:spacing w:line="360" w:lineRule="auto"/>
            <w:rPr>
              <w:rFonts w:eastAsiaTheme="minorEastAsia" w:cs="Arial"/>
              <w:noProof/>
              <w:sz w:val="22"/>
              <w:szCs w:val="22"/>
            </w:rPr>
          </w:pPr>
          <w:hyperlink w:anchor="_Toc144586383" w:history="1"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4.3.4</w:t>
            </w:r>
            <w:r w:rsidR="00076A44" w:rsidRPr="001B19C3">
              <w:rPr>
                <w:rFonts w:eastAsiaTheme="minorEastAsia" w:cs="Arial"/>
                <w:noProof/>
                <w:sz w:val="22"/>
                <w:szCs w:val="22"/>
              </w:rPr>
              <w:tab/>
            </w:r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Lidé a čas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_Toc144586383 \h </w:instrTex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>7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47E7274" w14:textId="77777777" w:rsidR="00076A44" w:rsidRPr="001B19C3" w:rsidRDefault="00B22242" w:rsidP="00076A44">
          <w:pPr>
            <w:pStyle w:val="Obsah3"/>
            <w:tabs>
              <w:tab w:val="left" w:pos="1320"/>
              <w:tab w:val="right" w:leader="dot" w:pos="9062"/>
            </w:tabs>
            <w:spacing w:line="360" w:lineRule="auto"/>
            <w:rPr>
              <w:rFonts w:eastAsiaTheme="minorEastAsia" w:cs="Arial"/>
              <w:noProof/>
              <w:sz w:val="22"/>
              <w:szCs w:val="22"/>
            </w:rPr>
          </w:pPr>
          <w:hyperlink w:anchor="_Toc144586384" w:history="1"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4.3.5</w:t>
            </w:r>
            <w:r w:rsidR="00076A44" w:rsidRPr="001B19C3">
              <w:rPr>
                <w:rFonts w:eastAsiaTheme="minorEastAsia" w:cs="Arial"/>
                <w:noProof/>
                <w:sz w:val="22"/>
                <w:szCs w:val="22"/>
              </w:rPr>
              <w:tab/>
            </w:r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Místo, kde žijeme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_Toc144586384 \h </w:instrTex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>7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1F99A97" w14:textId="77777777" w:rsidR="00076A44" w:rsidRPr="001B19C3" w:rsidRDefault="00B22242" w:rsidP="00076A44">
          <w:pPr>
            <w:pStyle w:val="Obsah2"/>
            <w:tabs>
              <w:tab w:val="left" w:pos="880"/>
              <w:tab w:val="right" w:leader="dot" w:pos="9062"/>
            </w:tabs>
            <w:spacing w:line="360" w:lineRule="auto"/>
            <w:rPr>
              <w:rFonts w:eastAsiaTheme="minorEastAsia" w:cs="Arial"/>
              <w:noProof/>
              <w:sz w:val="22"/>
              <w:szCs w:val="22"/>
            </w:rPr>
          </w:pPr>
          <w:hyperlink w:anchor="_Toc144586385" w:history="1"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4.4</w:t>
            </w:r>
            <w:r w:rsidR="00076A44" w:rsidRPr="001B19C3">
              <w:rPr>
                <w:rFonts w:eastAsiaTheme="minorEastAsia" w:cs="Arial"/>
                <w:noProof/>
                <w:sz w:val="22"/>
                <w:szCs w:val="22"/>
              </w:rPr>
              <w:tab/>
            </w:r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Jaro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_Toc144586385 \h </w:instrTex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>7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FAC7383" w14:textId="77777777" w:rsidR="00076A44" w:rsidRPr="001B19C3" w:rsidRDefault="00B22242" w:rsidP="00076A44">
          <w:pPr>
            <w:pStyle w:val="Obsah3"/>
            <w:tabs>
              <w:tab w:val="left" w:pos="1320"/>
              <w:tab w:val="right" w:leader="dot" w:pos="9062"/>
            </w:tabs>
            <w:spacing w:line="360" w:lineRule="auto"/>
            <w:rPr>
              <w:rFonts w:eastAsiaTheme="minorEastAsia" w:cs="Arial"/>
              <w:noProof/>
              <w:sz w:val="22"/>
              <w:szCs w:val="22"/>
            </w:rPr>
          </w:pPr>
          <w:hyperlink w:anchor="_Toc144586386" w:history="1"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4.4.1</w:t>
            </w:r>
            <w:r w:rsidR="00076A44" w:rsidRPr="001B19C3">
              <w:rPr>
                <w:rFonts w:eastAsiaTheme="minorEastAsia" w:cs="Arial"/>
                <w:noProof/>
                <w:sz w:val="22"/>
                <w:szCs w:val="22"/>
              </w:rPr>
              <w:tab/>
            </w:r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Lidé kolem nás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_Toc144586386 \h </w:instrTex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>7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5D84E91" w14:textId="77777777" w:rsidR="00076A44" w:rsidRPr="001B19C3" w:rsidRDefault="00B22242" w:rsidP="00076A44">
          <w:pPr>
            <w:pStyle w:val="Obsah3"/>
            <w:tabs>
              <w:tab w:val="left" w:pos="1320"/>
              <w:tab w:val="right" w:leader="dot" w:pos="9062"/>
            </w:tabs>
            <w:spacing w:line="360" w:lineRule="auto"/>
            <w:rPr>
              <w:rFonts w:eastAsiaTheme="minorEastAsia" w:cs="Arial"/>
              <w:noProof/>
              <w:sz w:val="22"/>
              <w:szCs w:val="22"/>
            </w:rPr>
          </w:pPr>
          <w:hyperlink w:anchor="_Toc144586387" w:history="1"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4.4.2</w:t>
            </w:r>
            <w:r w:rsidR="00076A44" w:rsidRPr="001B19C3">
              <w:rPr>
                <w:rFonts w:eastAsiaTheme="minorEastAsia" w:cs="Arial"/>
                <w:noProof/>
                <w:sz w:val="22"/>
                <w:szCs w:val="22"/>
              </w:rPr>
              <w:tab/>
            </w:r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Rozmanitosti přírody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_Toc144586387 \h </w:instrTex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>8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64AF2C3" w14:textId="77777777" w:rsidR="00076A44" w:rsidRPr="001B19C3" w:rsidRDefault="00B22242" w:rsidP="00076A44">
          <w:pPr>
            <w:pStyle w:val="Obsah3"/>
            <w:tabs>
              <w:tab w:val="left" w:pos="1320"/>
              <w:tab w:val="right" w:leader="dot" w:pos="9062"/>
            </w:tabs>
            <w:spacing w:line="360" w:lineRule="auto"/>
            <w:rPr>
              <w:rFonts w:eastAsiaTheme="minorEastAsia" w:cs="Arial"/>
              <w:noProof/>
              <w:sz w:val="22"/>
              <w:szCs w:val="22"/>
            </w:rPr>
          </w:pPr>
          <w:hyperlink w:anchor="_Toc144586388" w:history="1"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4.4.3</w:t>
            </w:r>
            <w:r w:rsidR="00076A44" w:rsidRPr="001B19C3">
              <w:rPr>
                <w:rFonts w:eastAsiaTheme="minorEastAsia" w:cs="Arial"/>
                <w:noProof/>
                <w:sz w:val="22"/>
                <w:szCs w:val="22"/>
              </w:rPr>
              <w:tab/>
            </w:r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Člověk a jeho zdraví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_Toc144586388 \h </w:instrTex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>8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44FCD66" w14:textId="77777777" w:rsidR="00076A44" w:rsidRPr="001B19C3" w:rsidRDefault="00B22242" w:rsidP="00076A44">
          <w:pPr>
            <w:pStyle w:val="Obsah3"/>
            <w:tabs>
              <w:tab w:val="left" w:pos="1320"/>
              <w:tab w:val="right" w:leader="dot" w:pos="9062"/>
            </w:tabs>
            <w:spacing w:line="360" w:lineRule="auto"/>
            <w:rPr>
              <w:rFonts w:eastAsiaTheme="minorEastAsia" w:cs="Arial"/>
              <w:noProof/>
              <w:sz w:val="22"/>
              <w:szCs w:val="22"/>
            </w:rPr>
          </w:pPr>
          <w:hyperlink w:anchor="_Toc144586389" w:history="1"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4.4.4</w:t>
            </w:r>
            <w:r w:rsidR="00076A44" w:rsidRPr="001B19C3">
              <w:rPr>
                <w:rFonts w:eastAsiaTheme="minorEastAsia" w:cs="Arial"/>
                <w:noProof/>
                <w:sz w:val="22"/>
                <w:szCs w:val="22"/>
              </w:rPr>
              <w:tab/>
            </w:r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Lidé a čas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_Toc144586389 \h </w:instrTex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>8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487A27E" w14:textId="77777777" w:rsidR="00076A44" w:rsidRPr="001B19C3" w:rsidRDefault="00B22242" w:rsidP="00076A44">
          <w:pPr>
            <w:pStyle w:val="Obsah3"/>
            <w:tabs>
              <w:tab w:val="left" w:pos="1320"/>
              <w:tab w:val="right" w:leader="dot" w:pos="9062"/>
            </w:tabs>
            <w:spacing w:line="360" w:lineRule="auto"/>
            <w:rPr>
              <w:rFonts w:eastAsiaTheme="minorEastAsia" w:cs="Arial"/>
              <w:noProof/>
              <w:sz w:val="22"/>
              <w:szCs w:val="22"/>
            </w:rPr>
          </w:pPr>
          <w:hyperlink w:anchor="_Toc144586390" w:history="1"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4.4.5</w:t>
            </w:r>
            <w:r w:rsidR="00076A44" w:rsidRPr="001B19C3">
              <w:rPr>
                <w:rFonts w:eastAsiaTheme="minorEastAsia" w:cs="Arial"/>
                <w:noProof/>
                <w:sz w:val="22"/>
                <w:szCs w:val="22"/>
              </w:rPr>
              <w:tab/>
            </w:r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Místo, kde žijeme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_Toc144586390 \h </w:instrTex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>8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271667C" w14:textId="77777777" w:rsidR="00076A44" w:rsidRPr="001B19C3" w:rsidRDefault="00B22242" w:rsidP="00076A44">
          <w:pPr>
            <w:pStyle w:val="Obsah2"/>
            <w:tabs>
              <w:tab w:val="left" w:pos="880"/>
              <w:tab w:val="right" w:leader="dot" w:pos="9062"/>
            </w:tabs>
            <w:spacing w:line="360" w:lineRule="auto"/>
            <w:rPr>
              <w:rFonts w:eastAsiaTheme="minorEastAsia" w:cs="Arial"/>
              <w:noProof/>
              <w:sz w:val="22"/>
              <w:szCs w:val="22"/>
            </w:rPr>
          </w:pPr>
          <w:hyperlink w:anchor="_Toc144586391" w:history="1"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4.5</w:t>
            </w:r>
            <w:r w:rsidR="00076A44" w:rsidRPr="001B19C3">
              <w:rPr>
                <w:rFonts w:eastAsiaTheme="minorEastAsia" w:cs="Arial"/>
                <w:noProof/>
                <w:sz w:val="22"/>
                <w:szCs w:val="22"/>
              </w:rPr>
              <w:tab/>
            </w:r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Léto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_Toc144586391 \h </w:instrTex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>8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3756B0E" w14:textId="77777777" w:rsidR="00076A44" w:rsidRPr="001B19C3" w:rsidRDefault="00B22242" w:rsidP="00076A44">
          <w:pPr>
            <w:pStyle w:val="Obsah3"/>
            <w:tabs>
              <w:tab w:val="left" w:pos="1320"/>
              <w:tab w:val="right" w:leader="dot" w:pos="9062"/>
            </w:tabs>
            <w:spacing w:line="360" w:lineRule="auto"/>
            <w:rPr>
              <w:rFonts w:eastAsiaTheme="minorEastAsia" w:cs="Arial"/>
              <w:noProof/>
              <w:sz w:val="22"/>
              <w:szCs w:val="22"/>
            </w:rPr>
          </w:pPr>
          <w:hyperlink w:anchor="_Toc144586392" w:history="1"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4.5.1</w:t>
            </w:r>
            <w:r w:rsidR="00076A44" w:rsidRPr="001B19C3">
              <w:rPr>
                <w:rFonts w:eastAsiaTheme="minorEastAsia" w:cs="Arial"/>
                <w:noProof/>
                <w:sz w:val="22"/>
                <w:szCs w:val="22"/>
              </w:rPr>
              <w:tab/>
            </w:r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Lidé kolem nás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_Toc144586392 \h </w:instrTex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>8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A98C0EB" w14:textId="77777777" w:rsidR="00076A44" w:rsidRPr="001B19C3" w:rsidRDefault="00B22242" w:rsidP="00076A44">
          <w:pPr>
            <w:pStyle w:val="Obsah3"/>
            <w:tabs>
              <w:tab w:val="left" w:pos="1320"/>
              <w:tab w:val="right" w:leader="dot" w:pos="9062"/>
            </w:tabs>
            <w:spacing w:line="360" w:lineRule="auto"/>
            <w:rPr>
              <w:rFonts w:eastAsiaTheme="minorEastAsia" w:cs="Arial"/>
              <w:noProof/>
              <w:sz w:val="22"/>
              <w:szCs w:val="22"/>
            </w:rPr>
          </w:pPr>
          <w:hyperlink w:anchor="_Toc144586393" w:history="1"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4.5.2</w:t>
            </w:r>
            <w:r w:rsidR="00076A44" w:rsidRPr="001B19C3">
              <w:rPr>
                <w:rFonts w:eastAsiaTheme="minorEastAsia" w:cs="Arial"/>
                <w:noProof/>
                <w:sz w:val="22"/>
                <w:szCs w:val="22"/>
              </w:rPr>
              <w:tab/>
            </w:r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Rozmanitosti přírody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_Toc144586393 \h </w:instrTex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>8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12DC021" w14:textId="77777777" w:rsidR="00076A44" w:rsidRPr="001B19C3" w:rsidRDefault="00B22242" w:rsidP="00076A44">
          <w:pPr>
            <w:pStyle w:val="Obsah3"/>
            <w:tabs>
              <w:tab w:val="left" w:pos="1320"/>
              <w:tab w:val="right" w:leader="dot" w:pos="9062"/>
            </w:tabs>
            <w:spacing w:line="360" w:lineRule="auto"/>
            <w:rPr>
              <w:rFonts w:eastAsiaTheme="minorEastAsia" w:cs="Arial"/>
              <w:noProof/>
              <w:sz w:val="22"/>
              <w:szCs w:val="22"/>
            </w:rPr>
          </w:pPr>
          <w:hyperlink w:anchor="_Toc144586394" w:history="1"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4.5.3</w:t>
            </w:r>
            <w:r w:rsidR="00076A44" w:rsidRPr="001B19C3">
              <w:rPr>
                <w:rFonts w:eastAsiaTheme="minorEastAsia" w:cs="Arial"/>
                <w:noProof/>
                <w:sz w:val="22"/>
                <w:szCs w:val="22"/>
              </w:rPr>
              <w:tab/>
            </w:r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Člověk a jeho zdraví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_Toc144586394 \h </w:instrTex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>9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33073C6" w14:textId="77777777" w:rsidR="00076A44" w:rsidRPr="001B19C3" w:rsidRDefault="00B22242" w:rsidP="00076A44">
          <w:pPr>
            <w:pStyle w:val="Obsah3"/>
            <w:tabs>
              <w:tab w:val="left" w:pos="1320"/>
              <w:tab w:val="right" w:leader="dot" w:pos="9062"/>
            </w:tabs>
            <w:spacing w:line="360" w:lineRule="auto"/>
            <w:rPr>
              <w:rFonts w:eastAsiaTheme="minorEastAsia" w:cs="Arial"/>
              <w:noProof/>
              <w:sz w:val="22"/>
              <w:szCs w:val="22"/>
            </w:rPr>
          </w:pPr>
          <w:hyperlink w:anchor="_Toc144586395" w:history="1"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4.5.4</w:t>
            </w:r>
            <w:r w:rsidR="00076A44" w:rsidRPr="001B19C3">
              <w:rPr>
                <w:rFonts w:eastAsiaTheme="minorEastAsia" w:cs="Arial"/>
                <w:noProof/>
                <w:sz w:val="22"/>
                <w:szCs w:val="22"/>
              </w:rPr>
              <w:tab/>
            </w:r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Lidé a čas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_Toc144586395 \h </w:instrTex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>9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4D65F34" w14:textId="77777777" w:rsidR="00076A44" w:rsidRPr="001B19C3" w:rsidRDefault="00B22242" w:rsidP="00076A44">
          <w:pPr>
            <w:pStyle w:val="Obsah3"/>
            <w:tabs>
              <w:tab w:val="left" w:pos="1320"/>
              <w:tab w:val="right" w:leader="dot" w:pos="9062"/>
            </w:tabs>
            <w:spacing w:line="360" w:lineRule="auto"/>
            <w:rPr>
              <w:rFonts w:eastAsiaTheme="minorEastAsia" w:cs="Arial"/>
              <w:noProof/>
              <w:sz w:val="22"/>
              <w:szCs w:val="22"/>
            </w:rPr>
          </w:pPr>
          <w:hyperlink w:anchor="_Toc144586396" w:history="1"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4.5.5</w:t>
            </w:r>
            <w:r w:rsidR="00076A44" w:rsidRPr="001B19C3">
              <w:rPr>
                <w:rFonts w:eastAsiaTheme="minorEastAsia" w:cs="Arial"/>
                <w:noProof/>
                <w:sz w:val="22"/>
                <w:szCs w:val="22"/>
              </w:rPr>
              <w:tab/>
            </w:r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Místo, kde žijeme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_Toc144586396 \h </w:instrTex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>9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F0F1380" w14:textId="77777777" w:rsidR="00076A44" w:rsidRPr="001B19C3" w:rsidRDefault="00B22242" w:rsidP="00076A44">
          <w:pPr>
            <w:pStyle w:val="Obsah1"/>
            <w:tabs>
              <w:tab w:val="left" w:pos="480"/>
              <w:tab w:val="right" w:leader="dot" w:pos="9062"/>
            </w:tabs>
            <w:spacing w:line="360" w:lineRule="auto"/>
            <w:rPr>
              <w:rFonts w:eastAsiaTheme="minorEastAsia" w:cs="Arial"/>
              <w:noProof/>
              <w:sz w:val="22"/>
              <w:szCs w:val="22"/>
            </w:rPr>
          </w:pPr>
          <w:hyperlink w:anchor="_Toc144586397" w:history="1"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5</w:t>
            </w:r>
            <w:r w:rsidR="00076A44" w:rsidRPr="001B19C3">
              <w:rPr>
                <w:rFonts w:eastAsiaTheme="minorEastAsia" w:cs="Arial"/>
                <w:noProof/>
                <w:sz w:val="22"/>
                <w:szCs w:val="22"/>
              </w:rPr>
              <w:tab/>
            </w:r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Délka a formy vzdělávání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_Toc144586397 \h </w:instrTex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>9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06BE587" w14:textId="77777777" w:rsidR="00076A44" w:rsidRPr="001B19C3" w:rsidRDefault="00B22242" w:rsidP="00076A44">
          <w:pPr>
            <w:pStyle w:val="Obsah2"/>
            <w:tabs>
              <w:tab w:val="left" w:pos="880"/>
              <w:tab w:val="right" w:leader="dot" w:pos="9062"/>
            </w:tabs>
            <w:spacing w:line="360" w:lineRule="auto"/>
            <w:rPr>
              <w:rFonts w:eastAsiaTheme="minorEastAsia" w:cs="Arial"/>
              <w:noProof/>
              <w:sz w:val="22"/>
              <w:szCs w:val="22"/>
            </w:rPr>
          </w:pPr>
          <w:hyperlink w:anchor="_Toc144586398" w:history="1"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5.1</w:t>
            </w:r>
            <w:r w:rsidR="00076A44" w:rsidRPr="001B19C3">
              <w:rPr>
                <w:rFonts w:eastAsiaTheme="minorEastAsia" w:cs="Arial"/>
                <w:noProof/>
                <w:sz w:val="22"/>
                <w:szCs w:val="22"/>
              </w:rPr>
              <w:tab/>
            </w:r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Zájmové kroužky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_Toc144586398 \h </w:instrTex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>10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6511F39" w14:textId="77777777" w:rsidR="00076A44" w:rsidRPr="001B19C3" w:rsidRDefault="00B22242" w:rsidP="00076A44">
          <w:pPr>
            <w:pStyle w:val="Obsah1"/>
            <w:tabs>
              <w:tab w:val="left" w:pos="480"/>
              <w:tab w:val="right" w:leader="dot" w:pos="9062"/>
            </w:tabs>
            <w:spacing w:line="360" w:lineRule="auto"/>
            <w:rPr>
              <w:rFonts w:eastAsiaTheme="minorEastAsia" w:cs="Arial"/>
              <w:noProof/>
              <w:sz w:val="22"/>
              <w:szCs w:val="22"/>
            </w:rPr>
          </w:pPr>
          <w:hyperlink w:anchor="_Toc144586399" w:history="1"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6</w:t>
            </w:r>
            <w:r w:rsidR="00076A44" w:rsidRPr="001B19C3">
              <w:rPr>
                <w:rFonts w:eastAsiaTheme="minorEastAsia" w:cs="Arial"/>
                <w:noProof/>
                <w:sz w:val="22"/>
                <w:szCs w:val="22"/>
              </w:rPr>
              <w:tab/>
            </w:r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Podmínky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_Toc144586399 \h </w:instrTex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>10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1278381" w14:textId="77777777" w:rsidR="00076A44" w:rsidRPr="001B19C3" w:rsidRDefault="00B22242" w:rsidP="00076A44">
          <w:pPr>
            <w:pStyle w:val="Obsah2"/>
            <w:tabs>
              <w:tab w:val="left" w:pos="880"/>
              <w:tab w:val="right" w:leader="dot" w:pos="9062"/>
            </w:tabs>
            <w:spacing w:line="360" w:lineRule="auto"/>
            <w:rPr>
              <w:rFonts w:eastAsiaTheme="minorEastAsia" w:cs="Arial"/>
              <w:noProof/>
              <w:sz w:val="22"/>
              <w:szCs w:val="22"/>
            </w:rPr>
          </w:pPr>
          <w:hyperlink w:anchor="_Toc144586400" w:history="1"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6.1</w:t>
            </w:r>
            <w:r w:rsidR="00076A44" w:rsidRPr="001B19C3">
              <w:rPr>
                <w:rFonts w:eastAsiaTheme="minorEastAsia" w:cs="Arial"/>
                <w:noProof/>
                <w:sz w:val="22"/>
                <w:szCs w:val="22"/>
              </w:rPr>
              <w:tab/>
            </w:r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Podmínky pro vzdělávání žáků s přiznanými podpůrnými opatřeními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_Toc144586400 \h </w:instrTex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>10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3ECD5BD" w14:textId="77777777" w:rsidR="00076A44" w:rsidRPr="001B19C3" w:rsidRDefault="00B22242" w:rsidP="00076A44">
          <w:pPr>
            <w:pStyle w:val="Obsah2"/>
            <w:tabs>
              <w:tab w:val="left" w:pos="880"/>
              <w:tab w:val="right" w:leader="dot" w:pos="9062"/>
            </w:tabs>
            <w:spacing w:line="360" w:lineRule="auto"/>
            <w:rPr>
              <w:rFonts w:eastAsiaTheme="minorEastAsia" w:cs="Arial"/>
              <w:noProof/>
              <w:sz w:val="22"/>
              <w:szCs w:val="22"/>
            </w:rPr>
          </w:pPr>
          <w:hyperlink w:anchor="_Toc144586401" w:history="1"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6.2</w:t>
            </w:r>
            <w:r w:rsidR="00076A44" w:rsidRPr="001B19C3">
              <w:rPr>
                <w:rFonts w:eastAsiaTheme="minorEastAsia" w:cs="Arial"/>
                <w:noProof/>
                <w:sz w:val="22"/>
                <w:szCs w:val="22"/>
              </w:rPr>
              <w:tab/>
            </w:r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Podmínky přijímání uchazečů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_Toc144586401 \h </w:instrTex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>11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FD08063" w14:textId="77777777" w:rsidR="00076A44" w:rsidRPr="001B19C3" w:rsidRDefault="00B22242" w:rsidP="00076A44">
          <w:pPr>
            <w:pStyle w:val="Obsah2"/>
            <w:tabs>
              <w:tab w:val="left" w:pos="880"/>
              <w:tab w:val="right" w:leader="dot" w:pos="9062"/>
            </w:tabs>
            <w:spacing w:line="360" w:lineRule="auto"/>
            <w:rPr>
              <w:rFonts w:eastAsiaTheme="minorEastAsia" w:cs="Arial"/>
              <w:noProof/>
              <w:sz w:val="22"/>
              <w:szCs w:val="22"/>
            </w:rPr>
          </w:pPr>
          <w:hyperlink w:anchor="_Toc144586402" w:history="1"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6.3</w:t>
            </w:r>
            <w:r w:rsidR="00076A44" w:rsidRPr="001B19C3">
              <w:rPr>
                <w:rFonts w:eastAsiaTheme="minorEastAsia" w:cs="Arial"/>
                <w:noProof/>
                <w:sz w:val="22"/>
                <w:szCs w:val="22"/>
              </w:rPr>
              <w:tab/>
            </w:r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Podmínky průběhu vzdělávání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_Toc144586402 \h </w:instrTex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>11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CDA2FCF" w14:textId="77777777" w:rsidR="00076A44" w:rsidRPr="001B19C3" w:rsidRDefault="00B22242" w:rsidP="00076A44">
          <w:pPr>
            <w:pStyle w:val="Obsah2"/>
            <w:tabs>
              <w:tab w:val="left" w:pos="880"/>
              <w:tab w:val="right" w:leader="dot" w:pos="9062"/>
            </w:tabs>
            <w:spacing w:line="360" w:lineRule="auto"/>
            <w:rPr>
              <w:rFonts w:eastAsiaTheme="minorEastAsia" w:cs="Arial"/>
              <w:noProof/>
              <w:sz w:val="22"/>
              <w:szCs w:val="22"/>
            </w:rPr>
          </w:pPr>
          <w:hyperlink w:anchor="_Toc144586403" w:history="1"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6.4</w:t>
            </w:r>
            <w:r w:rsidR="00076A44" w:rsidRPr="001B19C3">
              <w:rPr>
                <w:rFonts w:eastAsiaTheme="minorEastAsia" w:cs="Arial"/>
                <w:noProof/>
                <w:sz w:val="22"/>
                <w:szCs w:val="22"/>
              </w:rPr>
              <w:tab/>
            </w:r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Podmínky ukončení vzdělávání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_Toc144586403 \h </w:instrTex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>11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968C382" w14:textId="77777777" w:rsidR="00076A44" w:rsidRPr="001B19C3" w:rsidRDefault="00B22242" w:rsidP="00076A44">
          <w:pPr>
            <w:pStyle w:val="Obsah2"/>
            <w:tabs>
              <w:tab w:val="left" w:pos="880"/>
              <w:tab w:val="right" w:leader="dot" w:pos="9062"/>
            </w:tabs>
            <w:spacing w:line="360" w:lineRule="auto"/>
            <w:rPr>
              <w:rFonts w:eastAsiaTheme="minorEastAsia" w:cs="Arial"/>
              <w:noProof/>
              <w:sz w:val="22"/>
              <w:szCs w:val="22"/>
            </w:rPr>
          </w:pPr>
          <w:hyperlink w:anchor="_Toc144586404" w:history="1"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6.5</w:t>
            </w:r>
            <w:r w:rsidR="00076A44" w:rsidRPr="001B19C3">
              <w:rPr>
                <w:rFonts w:eastAsiaTheme="minorEastAsia" w:cs="Arial"/>
                <w:noProof/>
                <w:sz w:val="22"/>
                <w:szCs w:val="22"/>
              </w:rPr>
              <w:tab/>
            </w:r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Materiální podmínky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_Toc144586404 \h </w:instrTex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>11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3212B9E" w14:textId="77777777" w:rsidR="00076A44" w:rsidRPr="001B19C3" w:rsidRDefault="00B22242" w:rsidP="00076A44">
          <w:pPr>
            <w:pStyle w:val="Obsah2"/>
            <w:tabs>
              <w:tab w:val="left" w:pos="880"/>
              <w:tab w:val="right" w:leader="dot" w:pos="9062"/>
            </w:tabs>
            <w:spacing w:line="360" w:lineRule="auto"/>
            <w:rPr>
              <w:rFonts w:eastAsiaTheme="minorEastAsia" w:cs="Arial"/>
              <w:noProof/>
              <w:sz w:val="22"/>
              <w:szCs w:val="22"/>
            </w:rPr>
          </w:pPr>
          <w:hyperlink w:anchor="_Toc144586405" w:history="1"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6.6</w:t>
            </w:r>
            <w:r w:rsidR="00076A44" w:rsidRPr="001B19C3">
              <w:rPr>
                <w:rFonts w:eastAsiaTheme="minorEastAsia" w:cs="Arial"/>
                <w:noProof/>
                <w:sz w:val="22"/>
                <w:szCs w:val="22"/>
              </w:rPr>
              <w:tab/>
            </w:r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Personální podmínky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_Toc144586405 \h </w:instrTex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>12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A931AA0" w14:textId="77777777" w:rsidR="00076A44" w:rsidRPr="001B19C3" w:rsidRDefault="00B22242" w:rsidP="00076A44">
          <w:pPr>
            <w:pStyle w:val="Obsah2"/>
            <w:tabs>
              <w:tab w:val="left" w:pos="880"/>
              <w:tab w:val="right" w:leader="dot" w:pos="9062"/>
            </w:tabs>
            <w:spacing w:line="360" w:lineRule="auto"/>
            <w:rPr>
              <w:rFonts w:eastAsiaTheme="minorEastAsia" w:cs="Arial"/>
              <w:noProof/>
              <w:sz w:val="22"/>
              <w:szCs w:val="22"/>
            </w:rPr>
          </w:pPr>
          <w:hyperlink w:anchor="_Toc144586406" w:history="1"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6.7</w:t>
            </w:r>
            <w:r w:rsidR="00076A44" w:rsidRPr="001B19C3">
              <w:rPr>
                <w:rFonts w:eastAsiaTheme="minorEastAsia" w:cs="Arial"/>
                <w:noProof/>
                <w:sz w:val="22"/>
                <w:szCs w:val="22"/>
              </w:rPr>
              <w:tab/>
            </w:r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Ekonomické podmínky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_Toc144586406 \h </w:instrTex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>12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87137E1" w14:textId="77777777" w:rsidR="00076A44" w:rsidRPr="001B19C3" w:rsidRDefault="00B22242" w:rsidP="00076A44">
          <w:pPr>
            <w:pStyle w:val="Obsah2"/>
            <w:tabs>
              <w:tab w:val="left" w:pos="880"/>
              <w:tab w:val="right" w:leader="dot" w:pos="9062"/>
            </w:tabs>
            <w:spacing w:line="360" w:lineRule="auto"/>
            <w:rPr>
              <w:rFonts w:eastAsiaTheme="minorEastAsia" w:cs="Arial"/>
              <w:noProof/>
              <w:sz w:val="22"/>
              <w:szCs w:val="22"/>
            </w:rPr>
          </w:pPr>
          <w:hyperlink w:anchor="_Toc144586407" w:history="1"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6.8</w:t>
            </w:r>
            <w:r w:rsidR="00076A44" w:rsidRPr="001B19C3">
              <w:rPr>
                <w:rFonts w:eastAsiaTheme="minorEastAsia" w:cs="Arial"/>
                <w:noProof/>
                <w:sz w:val="22"/>
                <w:szCs w:val="22"/>
              </w:rPr>
              <w:tab/>
            </w:r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Podmínky bezpečnosti práce a ochrany zdraví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_Toc144586407 \h </w:instrTex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>13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A797EB7" w14:textId="77777777" w:rsidR="00076A44" w:rsidRPr="001B19C3" w:rsidRDefault="00B22242" w:rsidP="00076A44">
          <w:pPr>
            <w:pStyle w:val="Obsah1"/>
            <w:tabs>
              <w:tab w:val="left" w:pos="480"/>
              <w:tab w:val="right" w:leader="dot" w:pos="9062"/>
            </w:tabs>
            <w:spacing w:line="360" w:lineRule="auto"/>
            <w:rPr>
              <w:rFonts w:eastAsiaTheme="minorEastAsia" w:cs="Arial"/>
              <w:noProof/>
              <w:sz w:val="22"/>
              <w:szCs w:val="22"/>
            </w:rPr>
          </w:pPr>
          <w:hyperlink w:anchor="_Toc144586408" w:history="1"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7</w:t>
            </w:r>
            <w:r w:rsidR="00076A44" w:rsidRPr="001B19C3">
              <w:rPr>
                <w:rFonts w:eastAsiaTheme="minorEastAsia" w:cs="Arial"/>
                <w:noProof/>
                <w:sz w:val="22"/>
                <w:szCs w:val="22"/>
              </w:rPr>
              <w:tab/>
            </w:r>
            <w:r w:rsidR="00076A44" w:rsidRPr="001B19C3">
              <w:rPr>
                <w:rStyle w:val="Hypertextovodkaz"/>
                <w:rFonts w:ascii="Arial" w:hAnsi="Arial" w:cs="Arial"/>
                <w:noProof/>
                <w:sz w:val="22"/>
                <w:szCs w:val="22"/>
              </w:rPr>
              <w:t>Hodnocení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_Toc144586408 \h </w:instrTex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t>14</w:t>
            </w:r>
            <w:r w:rsidR="00076A44" w:rsidRPr="001B19C3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1FF135D" w14:textId="77777777" w:rsidR="00DC5F9D" w:rsidRPr="001B19C3" w:rsidRDefault="00DC5F9D" w:rsidP="00076A44">
          <w:pPr>
            <w:spacing w:line="360" w:lineRule="auto"/>
          </w:pPr>
          <w:r w:rsidRPr="001B19C3">
            <w:rPr>
              <w:rFonts w:cs="Arial"/>
              <w:b/>
              <w:bCs/>
              <w:sz w:val="22"/>
              <w:szCs w:val="22"/>
            </w:rPr>
            <w:fldChar w:fldCharType="end"/>
          </w:r>
        </w:p>
      </w:sdtContent>
    </w:sdt>
    <w:p w14:paraId="2196AB4E" w14:textId="77777777" w:rsidR="00681494" w:rsidRPr="001B19C3" w:rsidRDefault="00681494" w:rsidP="001C41C9">
      <w:pPr>
        <w:overflowPunct/>
        <w:autoSpaceDE/>
        <w:autoSpaceDN/>
        <w:adjustRightInd/>
        <w:spacing w:after="160" w:line="360" w:lineRule="auto"/>
        <w:textAlignment w:val="auto"/>
      </w:pPr>
      <w:r w:rsidRPr="001B19C3">
        <w:br w:type="page"/>
      </w:r>
    </w:p>
    <w:p w14:paraId="2C36A4FB" w14:textId="77777777" w:rsidR="00681494" w:rsidRPr="001B19C3" w:rsidRDefault="00681494" w:rsidP="001C41C9">
      <w:pPr>
        <w:pStyle w:val="Nadpis1"/>
        <w:spacing w:line="360" w:lineRule="auto"/>
      </w:pPr>
      <w:bookmarkStart w:id="11" w:name="_Toc144586369"/>
      <w:r w:rsidRPr="001B19C3">
        <w:lastRenderedPageBreak/>
        <w:t>Charakteristika zařízení</w:t>
      </w:r>
      <w:bookmarkEnd w:id="11"/>
      <w:r w:rsidRPr="001B19C3">
        <w:t xml:space="preserve"> </w:t>
      </w:r>
    </w:p>
    <w:p w14:paraId="4763FC43" w14:textId="77777777" w:rsidR="00681494" w:rsidRPr="001B19C3" w:rsidRDefault="00681494" w:rsidP="001C41C9">
      <w:pPr>
        <w:spacing w:line="360" w:lineRule="auto"/>
      </w:pPr>
    </w:p>
    <w:p w14:paraId="61D17054" w14:textId="77777777" w:rsidR="00681494" w:rsidRPr="001B19C3" w:rsidRDefault="00681494" w:rsidP="001C41C9">
      <w:pPr>
        <w:pStyle w:val="Bezmezer"/>
        <w:spacing w:line="360" w:lineRule="auto"/>
        <w:jc w:val="both"/>
        <w:rPr>
          <w:rFonts w:ascii="Arial" w:hAnsi="Arial" w:cs="Arial"/>
        </w:rPr>
      </w:pPr>
      <w:r w:rsidRPr="001B19C3">
        <w:rPr>
          <w:rFonts w:ascii="Arial" w:hAnsi="Arial" w:cs="Arial"/>
        </w:rPr>
        <w:t>Školní družina je součástí základní školy. Je umístěna v budově prvního stupně. Školní družinu navštěvují žáci od první do páté třídy, maximální kapacita je 22</w:t>
      </w:r>
      <w:r w:rsidR="002E4B85">
        <w:rPr>
          <w:rFonts w:ascii="Arial" w:hAnsi="Arial" w:cs="Arial"/>
        </w:rPr>
        <w:t>5</w:t>
      </w:r>
      <w:r w:rsidRPr="001B19C3">
        <w:rPr>
          <w:rFonts w:ascii="Arial" w:hAnsi="Arial" w:cs="Arial"/>
        </w:rPr>
        <w:t xml:space="preserve"> žáků.</w:t>
      </w:r>
    </w:p>
    <w:p w14:paraId="3ACF2620" w14:textId="77777777" w:rsidR="00681494" w:rsidRPr="001B19C3" w:rsidRDefault="00681494" w:rsidP="001C41C9">
      <w:pPr>
        <w:pStyle w:val="Bezmezer"/>
        <w:spacing w:line="360" w:lineRule="auto"/>
        <w:jc w:val="both"/>
        <w:rPr>
          <w:rFonts w:ascii="Arial" w:hAnsi="Arial" w:cs="Arial"/>
        </w:rPr>
      </w:pPr>
    </w:p>
    <w:p w14:paraId="37F66AC6" w14:textId="77777777" w:rsidR="00681494" w:rsidRPr="001B19C3" w:rsidRDefault="00681494" w:rsidP="001C41C9">
      <w:pPr>
        <w:pStyle w:val="Bezmezer"/>
        <w:spacing w:line="360" w:lineRule="auto"/>
        <w:jc w:val="both"/>
        <w:rPr>
          <w:rFonts w:ascii="Arial" w:hAnsi="Arial" w:cs="Arial"/>
        </w:rPr>
      </w:pPr>
      <w:r w:rsidRPr="001B19C3">
        <w:rPr>
          <w:rFonts w:ascii="Arial" w:hAnsi="Arial" w:cs="Arial"/>
        </w:rPr>
        <w:t>Školní družina se nachází v centru malého města, v klidné lokalitě, přesto v dosahu městské hromadné dopravy. V okolí školní družiny je rozsáhlá louka, která je za dobrého počasí velmi využívána k venkovním aktivitám. Často také</w:t>
      </w:r>
      <w:r w:rsidR="006E566D" w:rsidRPr="001B19C3">
        <w:rPr>
          <w:rFonts w:ascii="Arial" w:hAnsi="Arial" w:cs="Arial"/>
        </w:rPr>
        <w:t xml:space="preserve"> využíváme sportovní areál SK Rudolfov a </w:t>
      </w:r>
      <w:r w:rsidRPr="001B19C3">
        <w:rPr>
          <w:rFonts w:ascii="Arial" w:hAnsi="Arial" w:cs="Arial"/>
        </w:rPr>
        <w:t>chodíme na procházky do blízkého lesa a okolí.</w:t>
      </w:r>
    </w:p>
    <w:p w14:paraId="036AFCE8" w14:textId="77777777" w:rsidR="00681494" w:rsidRPr="001B19C3" w:rsidRDefault="00681494" w:rsidP="001C41C9">
      <w:pPr>
        <w:pStyle w:val="Bezmezer"/>
        <w:spacing w:line="360" w:lineRule="auto"/>
        <w:jc w:val="both"/>
        <w:rPr>
          <w:rFonts w:ascii="Arial" w:hAnsi="Arial" w:cs="Arial"/>
        </w:rPr>
      </w:pPr>
      <w:r w:rsidRPr="001B19C3">
        <w:rPr>
          <w:rFonts w:ascii="Arial" w:hAnsi="Arial" w:cs="Arial"/>
        </w:rPr>
        <w:t>Školní družina se zapojuje do akcí</w:t>
      </w:r>
      <w:r w:rsidR="006E566D" w:rsidRPr="001B19C3">
        <w:rPr>
          <w:rFonts w:ascii="Arial" w:hAnsi="Arial" w:cs="Arial"/>
        </w:rPr>
        <w:t xml:space="preserve"> pořádaných </w:t>
      </w:r>
      <w:r w:rsidRPr="001B19C3">
        <w:rPr>
          <w:rFonts w:ascii="Arial" w:hAnsi="Arial" w:cs="Arial"/>
        </w:rPr>
        <w:t>měst</w:t>
      </w:r>
      <w:r w:rsidR="006E566D" w:rsidRPr="001B19C3">
        <w:rPr>
          <w:rFonts w:ascii="Arial" w:hAnsi="Arial" w:cs="Arial"/>
        </w:rPr>
        <w:t>em Rudolfov</w:t>
      </w:r>
      <w:r w:rsidRPr="001B19C3">
        <w:rPr>
          <w:rFonts w:ascii="Arial" w:hAnsi="Arial" w:cs="Arial"/>
        </w:rPr>
        <w:t xml:space="preserve"> – např. výstavy, slavnosti, </w:t>
      </w:r>
      <w:r w:rsidR="002E4B85">
        <w:rPr>
          <w:rFonts w:ascii="Arial" w:hAnsi="Arial" w:cs="Arial"/>
        </w:rPr>
        <w:t>vánoční jarmark, velikonoční jarmark,</w:t>
      </w:r>
      <w:r w:rsidR="006E566D" w:rsidRPr="001B19C3">
        <w:rPr>
          <w:rFonts w:ascii="Arial" w:hAnsi="Arial" w:cs="Arial"/>
        </w:rPr>
        <w:t xml:space="preserve"> aj</w:t>
      </w:r>
      <w:r w:rsidRPr="001B19C3">
        <w:rPr>
          <w:rFonts w:ascii="Arial" w:hAnsi="Arial" w:cs="Arial"/>
        </w:rPr>
        <w:t>.</w:t>
      </w:r>
    </w:p>
    <w:p w14:paraId="3A7514FE" w14:textId="77777777" w:rsidR="006E566D" w:rsidRPr="001B19C3" w:rsidRDefault="006E566D" w:rsidP="001C41C9">
      <w:pPr>
        <w:pStyle w:val="Bezmezer"/>
        <w:spacing w:line="360" w:lineRule="auto"/>
        <w:jc w:val="both"/>
        <w:rPr>
          <w:rFonts w:ascii="Arial" w:hAnsi="Arial" w:cs="Arial"/>
        </w:rPr>
      </w:pPr>
    </w:p>
    <w:p w14:paraId="38B31D67" w14:textId="77777777" w:rsidR="00681494" w:rsidRPr="001B19C3" w:rsidRDefault="00681494" w:rsidP="001C41C9">
      <w:pPr>
        <w:pStyle w:val="Bezmezer"/>
        <w:spacing w:line="360" w:lineRule="auto"/>
        <w:jc w:val="both"/>
        <w:rPr>
          <w:rFonts w:ascii="Arial" w:hAnsi="Arial" w:cs="Arial"/>
          <w:b/>
        </w:rPr>
      </w:pPr>
      <w:r w:rsidRPr="001B19C3">
        <w:rPr>
          <w:rFonts w:ascii="Arial" w:hAnsi="Arial" w:cs="Arial"/>
          <w:b/>
        </w:rPr>
        <w:t>Školní družina je místo pro:</w:t>
      </w:r>
    </w:p>
    <w:p w14:paraId="4A7BDD0C" w14:textId="77777777" w:rsidR="00681494" w:rsidRPr="001B19C3" w:rsidRDefault="00681494" w:rsidP="001C41C9">
      <w:pPr>
        <w:pStyle w:val="Bezmezer"/>
        <w:spacing w:line="360" w:lineRule="auto"/>
        <w:jc w:val="both"/>
        <w:rPr>
          <w:rFonts w:ascii="Arial" w:hAnsi="Arial" w:cs="Arial"/>
        </w:rPr>
      </w:pPr>
      <w:r w:rsidRPr="001B19C3">
        <w:rPr>
          <w:rFonts w:ascii="Arial" w:hAnsi="Arial" w:cs="Arial"/>
        </w:rPr>
        <w:t>- zájmové vyžití dětí</w:t>
      </w:r>
    </w:p>
    <w:p w14:paraId="0CDBED07" w14:textId="77777777" w:rsidR="00681494" w:rsidRPr="001B19C3" w:rsidRDefault="00681494" w:rsidP="001C41C9">
      <w:pPr>
        <w:pStyle w:val="Bezmezer"/>
        <w:spacing w:line="360" w:lineRule="auto"/>
        <w:jc w:val="both"/>
        <w:rPr>
          <w:rFonts w:ascii="Arial" w:hAnsi="Arial" w:cs="Arial"/>
        </w:rPr>
      </w:pPr>
      <w:r w:rsidRPr="001B19C3">
        <w:rPr>
          <w:rFonts w:ascii="Arial" w:hAnsi="Arial" w:cs="Arial"/>
        </w:rPr>
        <w:t>- regeneraci sil</w:t>
      </w:r>
      <w:r w:rsidR="006E566D" w:rsidRPr="001B19C3">
        <w:rPr>
          <w:rFonts w:ascii="Arial" w:hAnsi="Arial" w:cs="Arial"/>
        </w:rPr>
        <w:t xml:space="preserve"> po vyučování</w:t>
      </w:r>
    </w:p>
    <w:p w14:paraId="6C20ECF2" w14:textId="77777777" w:rsidR="00681494" w:rsidRPr="001B19C3" w:rsidRDefault="00681494" w:rsidP="001C41C9">
      <w:pPr>
        <w:pStyle w:val="Bezmezer"/>
        <w:spacing w:line="360" w:lineRule="auto"/>
        <w:jc w:val="both"/>
        <w:rPr>
          <w:rFonts w:ascii="Arial" w:hAnsi="Arial" w:cs="Arial"/>
        </w:rPr>
      </w:pPr>
      <w:r w:rsidRPr="001B19C3">
        <w:rPr>
          <w:rFonts w:ascii="Arial" w:hAnsi="Arial" w:cs="Arial"/>
        </w:rPr>
        <w:t>- posilování sebevědomí</w:t>
      </w:r>
    </w:p>
    <w:p w14:paraId="462F0416" w14:textId="77777777" w:rsidR="00681494" w:rsidRPr="001B19C3" w:rsidRDefault="00681494" w:rsidP="001C41C9">
      <w:pPr>
        <w:pStyle w:val="Bezmezer"/>
        <w:spacing w:line="360" w:lineRule="auto"/>
        <w:jc w:val="both"/>
        <w:rPr>
          <w:rFonts w:ascii="Arial" w:hAnsi="Arial" w:cs="Arial"/>
        </w:rPr>
      </w:pPr>
      <w:r w:rsidRPr="001B19C3">
        <w:rPr>
          <w:rFonts w:ascii="Arial" w:hAnsi="Arial" w:cs="Arial"/>
        </w:rPr>
        <w:t>- rozvoj tvořivosti</w:t>
      </w:r>
    </w:p>
    <w:p w14:paraId="14BCA9B8" w14:textId="77777777" w:rsidR="00681494" w:rsidRPr="001B19C3" w:rsidRDefault="00681494" w:rsidP="001C41C9">
      <w:pPr>
        <w:pStyle w:val="Bezmezer"/>
        <w:spacing w:line="360" w:lineRule="auto"/>
        <w:jc w:val="both"/>
        <w:rPr>
          <w:rFonts w:ascii="Arial" w:hAnsi="Arial" w:cs="Arial"/>
        </w:rPr>
      </w:pPr>
      <w:r w:rsidRPr="001B19C3">
        <w:rPr>
          <w:rFonts w:ascii="Arial" w:hAnsi="Arial" w:cs="Arial"/>
        </w:rPr>
        <w:t>- komunikaci vychovatelů, rodičů a pedagogů</w:t>
      </w:r>
    </w:p>
    <w:p w14:paraId="24C7B6A3" w14:textId="77777777" w:rsidR="006E566D" w:rsidRPr="001B19C3" w:rsidRDefault="006E566D" w:rsidP="001C41C9">
      <w:pPr>
        <w:pStyle w:val="Bezmezer"/>
        <w:spacing w:line="360" w:lineRule="auto"/>
        <w:jc w:val="both"/>
        <w:rPr>
          <w:rFonts w:ascii="Arial" w:hAnsi="Arial" w:cs="Arial"/>
        </w:rPr>
      </w:pPr>
    </w:p>
    <w:p w14:paraId="1CB646EF" w14:textId="77777777" w:rsidR="00681494" w:rsidRPr="001B19C3" w:rsidRDefault="00681494" w:rsidP="001C41C9">
      <w:pPr>
        <w:pStyle w:val="Bezmezer"/>
        <w:spacing w:line="360" w:lineRule="auto"/>
        <w:jc w:val="both"/>
        <w:rPr>
          <w:rFonts w:ascii="Arial" w:hAnsi="Arial" w:cs="Arial"/>
        </w:rPr>
      </w:pPr>
      <w:r w:rsidRPr="001B19C3">
        <w:rPr>
          <w:rFonts w:ascii="Arial" w:hAnsi="Arial" w:cs="Arial"/>
        </w:rPr>
        <w:t>Cílem je připravit jedince pro život ve stávající společnosti a prostřednictvím volnočasových aktivit ho vybavit žádoucími vědomosti a dovednostmi.</w:t>
      </w:r>
    </w:p>
    <w:p w14:paraId="17CC0FC0" w14:textId="77777777" w:rsidR="00681494" w:rsidRPr="001B19C3" w:rsidRDefault="00681494" w:rsidP="001C41C9">
      <w:pPr>
        <w:pStyle w:val="Bezmezer"/>
        <w:spacing w:line="360" w:lineRule="auto"/>
        <w:jc w:val="both"/>
        <w:rPr>
          <w:rFonts w:ascii="Arial" w:hAnsi="Arial" w:cs="Arial"/>
        </w:rPr>
      </w:pPr>
    </w:p>
    <w:p w14:paraId="0A84F2D3" w14:textId="77777777" w:rsidR="006E566D" w:rsidRPr="001B19C3" w:rsidRDefault="00144B30" w:rsidP="001C41C9">
      <w:pPr>
        <w:pStyle w:val="Nadpis1"/>
        <w:spacing w:line="360" w:lineRule="auto"/>
      </w:pPr>
      <w:bookmarkStart w:id="12" w:name="_Toc144586370"/>
      <w:r w:rsidRPr="001B19C3">
        <w:t>Cíle vzdělávání</w:t>
      </w:r>
      <w:bookmarkEnd w:id="12"/>
    </w:p>
    <w:p w14:paraId="2964335D" w14:textId="77777777" w:rsidR="006E566D" w:rsidRPr="001B19C3" w:rsidRDefault="006E566D" w:rsidP="001C41C9">
      <w:pPr>
        <w:pStyle w:val="Bezmezer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1B19C3">
        <w:rPr>
          <w:rFonts w:ascii="Arial" w:hAnsi="Arial" w:cs="Arial"/>
        </w:rPr>
        <w:t>rozvoj osobnosti člověka</w:t>
      </w:r>
    </w:p>
    <w:p w14:paraId="04133ECC" w14:textId="77777777" w:rsidR="006E566D" w:rsidRPr="001B19C3" w:rsidRDefault="006E566D" w:rsidP="001C41C9">
      <w:pPr>
        <w:pStyle w:val="Bezmezer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1B19C3">
        <w:rPr>
          <w:rFonts w:ascii="Arial" w:hAnsi="Arial" w:cs="Arial"/>
        </w:rPr>
        <w:t>získání a uplatňování zásad demokracie</w:t>
      </w:r>
    </w:p>
    <w:p w14:paraId="715CBA93" w14:textId="77777777" w:rsidR="006E566D" w:rsidRPr="001B19C3" w:rsidRDefault="006E566D" w:rsidP="001C41C9">
      <w:pPr>
        <w:pStyle w:val="Bezmezer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1B19C3">
        <w:rPr>
          <w:rFonts w:ascii="Arial" w:hAnsi="Arial" w:cs="Arial"/>
        </w:rPr>
        <w:t xml:space="preserve"> utváření vědomí národní a státní příslušnosti, ale i respektu k jiné etnické, kulturní a náboženské skupině</w:t>
      </w:r>
    </w:p>
    <w:p w14:paraId="0D6E8886" w14:textId="77777777" w:rsidR="006E566D" w:rsidRPr="001B19C3" w:rsidRDefault="006E566D" w:rsidP="001C41C9">
      <w:pPr>
        <w:pStyle w:val="Bezmezer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1B19C3">
        <w:rPr>
          <w:rFonts w:ascii="Arial" w:hAnsi="Arial" w:cs="Arial"/>
        </w:rPr>
        <w:t>pochopení a uplatňování principu rovnosti žen a mužů</w:t>
      </w:r>
    </w:p>
    <w:p w14:paraId="64783E8A" w14:textId="77777777" w:rsidR="006E566D" w:rsidRPr="001B19C3" w:rsidRDefault="006E566D" w:rsidP="001C41C9">
      <w:pPr>
        <w:pStyle w:val="Bezmezer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1B19C3">
        <w:rPr>
          <w:rFonts w:ascii="Arial" w:hAnsi="Arial" w:cs="Arial"/>
        </w:rPr>
        <w:t>podněcovat žáky k tvořivému myšlení, logickému uvažování a řešení problémů</w:t>
      </w:r>
    </w:p>
    <w:p w14:paraId="7404275F" w14:textId="77777777" w:rsidR="006E566D" w:rsidRPr="001B19C3" w:rsidRDefault="006E566D" w:rsidP="001C41C9">
      <w:pPr>
        <w:pStyle w:val="Bezmezer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1B19C3">
        <w:rPr>
          <w:rFonts w:ascii="Arial" w:hAnsi="Arial" w:cs="Arial"/>
        </w:rPr>
        <w:t>získání všeobecného přehledu u žáků</w:t>
      </w:r>
    </w:p>
    <w:p w14:paraId="5E674F49" w14:textId="77777777" w:rsidR="006E566D" w:rsidRPr="001B19C3" w:rsidRDefault="006E566D" w:rsidP="001C41C9">
      <w:pPr>
        <w:pStyle w:val="Bezmezer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1B19C3">
        <w:rPr>
          <w:rFonts w:ascii="Arial" w:hAnsi="Arial" w:cs="Arial"/>
        </w:rPr>
        <w:t>vést žáky k otevřené a všestranné komunikaci</w:t>
      </w:r>
    </w:p>
    <w:p w14:paraId="3C599363" w14:textId="77777777" w:rsidR="006E566D" w:rsidRPr="001B19C3" w:rsidRDefault="006E566D" w:rsidP="001C41C9">
      <w:pPr>
        <w:pStyle w:val="Bezmezer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1B19C3">
        <w:rPr>
          <w:rFonts w:ascii="Arial" w:hAnsi="Arial" w:cs="Arial"/>
        </w:rPr>
        <w:t>rozvíjet u žáků schopnost spolupracovat</w:t>
      </w:r>
    </w:p>
    <w:p w14:paraId="53781E12" w14:textId="77777777" w:rsidR="006E566D" w:rsidRPr="001B19C3" w:rsidRDefault="006E566D" w:rsidP="001C41C9">
      <w:pPr>
        <w:pStyle w:val="Bezmezer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1B19C3">
        <w:rPr>
          <w:rFonts w:ascii="Arial" w:hAnsi="Arial" w:cs="Arial"/>
        </w:rPr>
        <w:lastRenderedPageBreak/>
        <w:t>rozvoj tělesné zdatnosti u žáků</w:t>
      </w:r>
    </w:p>
    <w:p w14:paraId="422681F7" w14:textId="77777777" w:rsidR="006E566D" w:rsidRPr="001B19C3" w:rsidRDefault="006E566D" w:rsidP="001C41C9">
      <w:pPr>
        <w:pStyle w:val="Bezmezer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1B19C3">
        <w:rPr>
          <w:rFonts w:ascii="Arial" w:hAnsi="Arial" w:cs="Arial"/>
        </w:rPr>
        <w:t>získání a uplatnění znalostí žáků o životním prostředí a jeho ochraně</w:t>
      </w:r>
    </w:p>
    <w:p w14:paraId="5A54AA02" w14:textId="77777777" w:rsidR="006E566D" w:rsidRPr="001B19C3" w:rsidRDefault="006E566D" w:rsidP="001C41C9">
      <w:pPr>
        <w:pStyle w:val="Bezmezer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1B19C3">
        <w:rPr>
          <w:rFonts w:ascii="Arial" w:hAnsi="Arial" w:cs="Arial"/>
          <w:szCs w:val="24"/>
        </w:rPr>
        <w:t>výchova k smysluplnému využívání volného času</w:t>
      </w:r>
    </w:p>
    <w:p w14:paraId="7D0B014A" w14:textId="77777777" w:rsidR="006E566D" w:rsidRPr="001B19C3" w:rsidRDefault="006E566D" w:rsidP="001C41C9">
      <w:pPr>
        <w:pStyle w:val="Bezmezer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1B19C3">
        <w:rPr>
          <w:rFonts w:ascii="Arial" w:hAnsi="Arial" w:cs="Arial"/>
          <w:szCs w:val="24"/>
        </w:rPr>
        <w:t>osvojení základů slušného chování</w:t>
      </w:r>
    </w:p>
    <w:p w14:paraId="2A3D69AC" w14:textId="77777777" w:rsidR="00DC5F9D" w:rsidRPr="001B19C3" w:rsidRDefault="00DC5F9D" w:rsidP="00DC5F9D">
      <w:pPr>
        <w:pStyle w:val="Bezmezer"/>
        <w:spacing w:line="360" w:lineRule="auto"/>
        <w:ind w:left="420"/>
        <w:jc w:val="both"/>
        <w:rPr>
          <w:rFonts w:ascii="Arial" w:hAnsi="Arial" w:cs="Arial"/>
        </w:rPr>
      </w:pPr>
    </w:p>
    <w:p w14:paraId="110BB3A5" w14:textId="77777777" w:rsidR="006E566D" w:rsidRPr="001B19C3" w:rsidRDefault="00144B30" w:rsidP="001C41C9">
      <w:pPr>
        <w:pStyle w:val="Nadpis1"/>
        <w:spacing w:line="360" w:lineRule="auto"/>
      </w:pPr>
      <w:bookmarkStart w:id="13" w:name="_Toc144586371"/>
      <w:r w:rsidRPr="001B19C3">
        <w:t>Obsah a časový plán vzdělávání</w:t>
      </w:r>
      <w:bookmarkEnd w:id="13"/>
      <w:r w:rsidR="006E566D" w:rsidRPr="001B19C3">
        <w:t xml:space="preserve"> </w:t>
      </w:r>
    </w:p>
    <w:p w14:paraId="08F77159" w14:textId="77777777" w:rsidR="006E566D" w:rsidRPr="001B19C3" w:rsidRDefault="006E566D" w:rsidP="001C41C9">
      <w:pPr>
        <w:pStyle w:val="Bezmezer"/>
        <w:spacing w:line="360" w:lineRule="auto"/>
        <w:jc w:val="both"/>
        <w:rPr>
          <w:rFonts w:ascii="Arial" w:hAnsi="Arial" w:cs="Arial"/>
        </w:rPr>
      </w:pPr>
    </w:p>
    <w:p w14:paraId="17C423D9" w14:textId="77777777" w:rsidR="006E566D" w:rsidRPr="001B19C3" w:rsidRDefault="006E566D" w:rsidP="001C41C9">
      <w:pPr>
        <w:pStyle w:val="Bezmezer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1B19C3">
        <w:rPr>
          <w:rFonts w:ascii="Arial" w:hAnsi="Arial" w:cs="Arial"/>
        </w:rPr>
        <w:t>Náměty a činnosti do ŠVP pro školní rok – 4 roční období:</w:t>
      </w:r>
    </w:p>
    <w:p w14:paraId="5A9FFE5E" w14:textId="77777777" w:rsidR="00144B30" w:rsidRPr="001B19C3" w:rsidRDefault="00144B30" w:rsidP="001C41C9">
      <w:pPr>
        <w:pStyle w:val="Bezmezer"/>
        <w:spacing w:line="360" w:lineRule="auto"/>
        <w:ind w:left="420"/>
        <w:jc w:val="both"/>
        <w:rPr>
          <w:rFonts w:ascii="Arial" w:hAnsi="Arial" w:cs="Arial"/>
        </w:rPr>
      </w:pPr>
    </w:p>
    <w:p w14:paraId="46EE4160" w14:textId="77777777" w:rsidR="00144B30" w:rsidRPr="001B19C3" w:rsidRDefault="00144B30" w:rsidP="001C41C9">
      <w:pPr>
        <w:pStyle w:val="Nadpis2"/>
        <w:spacing w:line="360" w:lineRule="auto"/>
      </w:pPr>
      <w:bookmarkStart w:id="14" w:name="_Toc144586372"/>
      <w:r w:rsidRPr="001B19C3">
        <w:t>Klíčové kompetence</w:t>
      </w:r>
      <w:bookmarkEnd w:id="14"/>
    </w:p>
    <w:p w14:paraId="3D4EE8ED" w14:textId="77777777" w:rsidR="00144B30" w:rsidRPr="001B19C3" w:rsidRDefault="00144B30" w:rsidP="001C41C9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cs="Arial"/>
        </w:rPr>
      </w:pPr>
      <w:r w:rsidRPr="001B19C3">
        <w:rPr>
          <w:rFonts w:cs="Arial"/>
        </w:rPr>
        <w:t xml:space="preserve">Výchovně vzdělávací obsah představuje společné postupy vychovatelů, které vedou k utváření a rozvíjení klíčových kompetencí dětí. </w:t>
      </w:r>
    </w:p>
    <w:p w14:paraId="174A98E7" w14:textId="77777777" w:rsidR="00144B30" w:rsidRPr="001B19C3" w:rsidRDefault="00144B30" w:rsidP="001C41C9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cs="Arial"/>
        </w:rPr>
      </w:pPr>
      <w:r w:rsidRPr="001B19C3">
        <w:rPr>
          <w:rFonts w:cs="Arial"/>
        </w:rPr>
        <w:t xml:space="preserve">Cílem našeho působení a vedení je dítě, které: </w:t>
      </w:r>
    </w:p>
    <w:p w14:paraId="23D8905D" w14:textId="77777777" w:rsidR="00144B30" w:rsidRPr="001B19C3" w:rsidRDefault="00144B30" w:rsidP="001C41C9">
      <w:pPr>
        <w:pStyle w:val="Odstavecseseznamem"/>
        <w:numPr>
          <w:ilvl w:val="1"/>
          <w:numId w:val="6"/>
        </w:numPr>
        <w:spacing w:line="360" w:lineRule="auto"/>
        <w:jc w:val="both"/>
        <w:rPr>
          <w:rFonts w:cs="Arial"/>
        </w:rPr>
      </w:pPr>
      <w:r w:rsidRPr="001B19C3">
        <w:rPr>
          <w:rFonts w:cs="Arial"/>
        </w:rPr>
        <w:t xml:space="preserve"> využívá logické postupy, chápe souvislosti a učí se s chutí. → KOMPETENCE K UČENÍ </w:t>
      </w:r>
    </w:p>
    <w:p w14:paraId="46270D56" w14:textId="77777777" w:rsidR="00144B30" w:rsidRPr="001B19C3" w:rsidRDefault="00144B30" w:rsidP="001C41C9">
      <w:pPr>
        <w:pStyle w:val="Odstavecseseznamem"/>
        <w:numPr>
          <w:ilvl w:val="1"/>
          <w:numId w:val="6"/>
        </w:numPr>
        <w:spacing w:line="360" w:lineRule="auto"/>
        <w:jc w:val="both"/>
        <w:rPr>
          <w:rFonts w:cs="Arial"/>
        </w:rPr>
      </w:pPr>
      <w:r w:rsidRPr="001B19C3">
        <w:rPr>
          <w:rFonts w:cs="Arial"/>
        </w:rPr>
        <w:t xml:space="preserve">všímá si, co se kolem něj děje, všímá si problémů, nevyhýbá se jim a řeší je. → KOMPETENCE K ŘEŠENÍ PROBLÉMŮ </w:t>
      </w:r>
    </w:p>
    <w:p w14:paraId="63377601" w14:textId="77777777" w:rsidR="00144B30" w:rsidRPr="001B19C3" w:rsidRDefault="00144B30" w:rsidP="001C41C9">
      <w:pPr>
        <w:pStyle w:val="Odstavecseseznamem"/>
        <w:numPr>
          <w:ilvl w:val="1"/>
          <w:numId w:val="6"/>
        </w:numPr>
        <w:spacing w:line="360" w:lineRule="auto"/>
        <w:jc w:val="both"/>
        <w:rPr>
          <w:rFonts w:cs="Arial"/>
        </w:rPr>
      </w:pPr>
      <w:r w:rsidRPr="001B19C3">
        <w:rPr>
          <w:rFonts w:cs="Arial"/>
        </w:rPr>
        <w:t>vyjadřuje a formuluje své myšlenky, aniž by někomu ublížil, naslouchá ostatním a snaží se pomoci. → KOMPETENCE KOMUNIKATIVNÍ</w:t>
      </w:r>
    </w:p>
    <w:p w14:paraId="61B6F56E" w14:textId="77777777" w:rsidR="00144B30" w:rsidRPr="001B19C3" w:rsidRDefault="00144B30" w:rsidP="001C41C9">
      <w:pPr>
        <w:pStyle w:val="Odstavecseseznamem"/>
        <w:numPr>
          <w:ilvl w:val="1"/>
          <w:numId w:val="6"/>
        </w:numPr>
        <w:spacing w:line="360" w:lineRule="auto"/>
        <w:jc w:val="both"/>
        <w:rPr>
          <w:rFonts w:cs="Arial"/>
        </w:rPr>
      </w:pPr>
      <w:r w:rsidRPr="001B19C3">
        <w:rPr>
          <w:rFonts w:cs="Arial"/>
        </w:rPr>
        <w:t xml:space="preserve">aktivně se zapojuje do skupinové práce, umí si svou činnost naplánovat a přebírá zodpovědnost za své chování a jednání. → KOMPETENCE SOCIÁLNÍ A INTERPERSONÁLNÍ </w:t>
      </w:r>
    </w:p>
    <w:p w14:paraId="42F25A79" w14:textId="77777777" w:rsidR="00144B30" w:rsidRPr="001B19C3" w:rsidRDefault="00144B30" w:rsidP="001C41C9">
      <w:pPr>
        <w:pStyle w:val="Odstavecseseznamem"/>
        <w:numPr>
          <w:ilvl w:val="1"/>
          <w:numId w:val="6"/>
        </w:numPr>
        <w:spacing w:line="360" w:lineRule="auto"/>
        <w:jc w:val="both"/>
        <w:rPr>
          <w:rFonts w:cs="Arial"/>
        </w:rPr>
      </w:pPr>
      <w:r w:rsidRPr="001B19C3">
        <w:rPr>
          <w:rFonts w:cs="Arial"/>
        </w:rPr>
        <w:t xml:space="preserve">chová se zodpovědně vůči svému okolí a uvědomuje si svá práva i povinnosti. → KOMPETENCE OBČANSKÉ </w:t>
      </w:r>
    </w:p>
    <w:p w14:paraId="6685A1CE" w14:textId="77777777" w:rsidR="00144B30" w:rsidRPr="001B19C3" w:rsidRDefault="00144B30" w:rsidP="001C41C9">
      <w:pPr>
        <w:pStyle w:val="Odstavecseseznamem"/>
        <w:numPr>
          <w:ilvl w:val="1"/>
          <w:numId w:val="6"/>
        </w:numPr>
        <w:spacing w:line="360" w:lineRule="auto"/>
        <w:jc w:val="both"/>
        <w:rPr>
          <w:rFonts w:cs="Arial"/>
        </w:rPr>
      </w:pPr>
      <w:r w:rsidRPr="001B19C3">
        <w:rPr>
          <w:rFonts w:cs="Arial"/>
        </w:rPr>
        <w:t>má představu o naplnění svého volného času, smysluplně ho využívá a dokáže odmítnout i čelit nevhodným nabídkám na trávení volného času. → KOMPETENCE K TRÁVENÍ VOLNÉHO ČAS</w:t>
      </w:r>
    </w:p>
    <w:p w14:paraId="2F9D517A" w14:textId="77777777" w:rsidR="006E566D" w:rsidRPr="001B19C3" w:rsidRDefault="00144B30" w:rsidP="001C41C9">
      <w:pPr>
        <w:pStyle w:val="Nadpis2"/>
        <w:spacing w:line="360" w:lineRule="auto"/>
      </w:pPr>
      <w:bookmarkStart w:id="15" w:name="_Toc144586373"/>
      <w:r w:rsidRPr="001B19C3">
        <w:t>Podzim</w:t>
      </w:r>
      <w:bookmarkEnd w:id="15"/>
    </w:p>
    <w:p w14:paraId="414B6F8A" w14:textId="77777777" w:rsidR="006E566D" w:rsidRPr="001B19C3" w:rsidRDefault="00076A44" w:rsidP="001C41C9">
      <w:pPr>
        <w:pStyle w:val="Nadpis3"/>
        <w:spacing w:line="360" w:lineRule="auto"/>
      </w:pPr>
      <w:bookmarkStart w:id="16" w:name="_Toc144586374"/>
      <w:r w:rsidRPr="001B19C3">
        <w:t>L</w:t>
      </w:r>
      <w:r w:rsidR="006E566D" w:rsidRPr="001B19C3">
        <w:t>idé kolem nás</w:t>
      </w:r>
      <w:bookmarkEnd w:id="16"/>
      <w:r w:rsidR="006E566D" w:rsidRPr="001B19C3">
        <w:t xml:space="preserve"> </w:t>
      </w:r>
    </w:p>
    <w:p w14:paraId="0602E025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  <w:rPr>
          <w:rFonts w:cstheme="majorBidi"/>
        </w:rPr>
      </w:pPr>
      <w:r w:rsidRPr="001B19C3">
        <w:t xml:space="preserve">vytváření vztahů mezi spolužáky, seznamovací hry (nový kolektiv) </w:t>
      </w:r>
    </w:p>
    <w:p w14:paraId="375DAB35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  <w:rPr>
          <w:rFonts w:cstheme="majorBidi"/>
        </w:rPr>
      </w:pPr>
      <w:r w:rsidRPr="001B19C3">
        <w:t>naše škola není bludiště-procházíme školu (orientace ve škole, kdo všechno pracuje ve škole apod.)</w:t>
      </w:r>
    </w:p>
    <w:p w14:paraId="1F7DD9D6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  <w:rPr>
          <w:rFonts w:cstheme="majorBidi"/>
        </w:rPr>
      </w:pPr>
      <w:r w:rsidRPr="001B19C3">
        <w:lastRenderedPageBreak/>
        <w:t>vyprávíme si o zásadách pravidelného denního režimu, učíme se rozlišovat povinnost a zábavu</w:t>
      </w:r>
    </w:p>
    <w:p w14:paraId="3A1AA874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  <w:rPr>
          <w:rFonts w:cstheme="majorBidi"/>
        </w:rPr>
      </w:pPr>
      <w:r w:rsidRPr="001B19C3">
        <w:t xml:space="preserve">příbuzenské vztahy v rodině (rodokmen)  </w:t>
      </w:r>
    </w:p>
    <w:p w14:paraId="2BBD4F72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  <w:rPr>
          <w:rFonts w:cstheme="majorBidi"/>
        </w:rPr>
      </w:pPr>
      <w:r w:rsidRPr="001B19C3">
        <w:t xml:space="preserve">chování lidí – pravidla slušného chování </w:t>
      </w:r>
    </w:p>
    <w:p w14:paraId="189D9212" w14:textId="77777777" w:rsidR="006E566D" w:rsidRPr="001B19C3" w:rsidRDefault="006E566D" w:rsidP="001C41C9">
      <w:pPr>
        <w:spacing w:line="360" w:lineRule="auto"/>
        <w:jc w:val="both"/>
        <w:rPr>
          <w:rFonts w:cs="Arial"/>
        </w:rPr>
      </w:pPr>
    </w:p>
    <w:p w14:paraId="6FF98538" w14:textId="77777777" w:rsidR="00C07082" w:rsidRPr="001B19C3" w:rsidRDefault="00076A44" w:rsidP="001C41C9">
      <w:pPr>
        <w:pStyle w:val="Nadpis3"/>
        <w:spacing w:line="360" w:lineRule="auto"/>
      </w:pPr>
      <w:bookmarkStart w:id="17" w:name="_Toc144586375"/>
      <w:r w:rsidRPr="001B19C3">
        <w:t>R</w:t>
      </w:r>
      <w:r w:rsidR="006E566D" w:rsidRPr="001B19C3">
        <w:t>ozmanitosti přírody</w:t>
      </w:r>
      <w:bookmarkEnd w:id="17"/>
    </w:p>
    <w:p w14:paraId="52789686" w14:textId="77777777" w:rsidR="00C07082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 xml:space="preserve">podzimní vycházky – pozorování změn v přírodě, práce s přírodninami – využití v pracovních činnostech, barvy podzimu – využití ve výtvarných činnostech  </w:t>
      </w:r>
    </w:p>
    <w:p w14:paraId="77338325" w14:textId="77777777" w:rsidR="00C07082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sběr přírodnin (sběr žaludů pro myslivecké sdružení Hůry)</w:t>
      </w:r>
    </w:p>
    <w:p w14:paraId="0E3B14EF" w14:textId="77777777" w:rsidR="00C07082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učíme se rozpoznávat druhy zvířat</w:t>
      </w:r>
    </w:p>
    <w:p w14:paraId="0B9EDD49" w14:textId="77777777" w:rsidR="00C07082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 xml:space="preserve"> přírodu dětem zprostředkováváme i pomocí knih</w:t>
      </w:r>
    </w:p>
    <w:p w14:paraId="689BDF6E" w14:textId="77777777" w:rsidR="00C07082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výstavy ovoce a zeleniny – SOŠ veterinární, mechanizační a zahradnická České Budějovice</w:t>
      </w:r>
      <w:r w:rsidR="00C07082" w:rsidRPr="001B19C3">
        <w:br/>
      </w:r>
    </w:p>
    <w:p w14:paraId="3ED77BB8" w14:textId="77777777" w:rsidR="006E566D" w:rsidRPr="001B19C3" w:rsidRDefault="00076A44" w:rsidP="001C41C9">
      <w:pPr>
        <w:pStyle w:val="Nadpis3"/>
        <w:spacing w:line="360" w:lineRule="auto"/>
      </w:pPr>
      <w:bookmarkStart w:id="18" w:name="_Toc144586376"/>
      <w:r w:rsidRPr="001B19C3">
        <w:t>Č</w:t>
      </w:r>
      <w:r w:rsidR="006E566D" w:rsidRPr="001B19C3">
        <w:t>lověk a jeho zdraví</w:t>
      </w:r>
      <w:bookmarkEnd w:id="18"/>
      <w:r w:rsidR="006E566D" w:rsidRPr="001B19C3">
        <w:t xml:space="preserve"> </w:t>
      </w:r>
    </w:p>
    <w:p w14:paraId="6BB205E0" w14:textId="77777777" w:rsidR="00C07082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míčové a pohybové hry</w:t>
      </w:r>
    </w:p>
    <w:p w14:paraId="27985FE2" w14:textId="77777777" w:rsidR="00C07082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ochutnávka ovoce a zeleniny</w:t>
      </w:r>
    </w:p>
    <w:p w14:paraId="1BA31E2C" w14:textId="77777777" w:rsidR="00C07082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vyprávíme si o otužování a zdravém životním stylu</w:t>
      </w:r>
    </w:p>
    <w:p w14:paraId="5BC932E2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 xml:space="preserve"> poznáváme své tělo a pečujeme o své zdraví</w:t>
      </w:r>
    </w:p>
    <w:p w14:paraId="50B1EB15" w14:textId="77777777" w:rsidR="006E566D" w:rsidRPr="001B19C3" w:rsidRDefault="006E566D" w:rsidP="001C41C9">
      <w:pPr>
        <w:spacing w:line="360" w:lineRule="auto"/>
        <w:jc w:val="both"/>
        <w:rPr>
          <w:rFonts w:cs="Arial"/>
        </w:rPr>
      </w:pPr>
    </w:p>
    <w:p w14:paraId="54945C72" w14:textId="77777777" w:rsidR="006E566D" w:rsidRPr="001B19C3" w:rsidRDefault="00076A44" w:rsidP="001C41C9">
      <w:pPr>
        <w:pStyle w:val="Nadpis3"/>
        <w:spacing w:line="360" w:lineRule="auto"/>
      </w:pPr>
      <w:bookmarkStart w:id="19" w:name="_Toc144586377"/>
      <w:r w:rsidRPr="001B19C3">
        <w:t>L</w:t>
      </w:r>
      <w:r w:rsidR="006E566D" w:rsidRPr="001B19C3">
        <w:t>idé a čas</w:t>
      </w:r>
      <w:bookmarkEnd w:id="19"/>
      <w:r w:rsidR="006E566D" w:rsidRPr="001B19C3">
        <w:t xml:space="preserve"> </w:t>
      </w:r>
    </w:p>
    <w:p w14:paraId="5AAB56C2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svátek svatého Martina – průvod, pečení rohlíčků</w:t>
      </w:r>
    </w:p>
    <w:p w14:paraId="7A2C260B" w14:textId="77777777" w:rsidR="006E566D" w:rsidRPr="001B19C3" w:rsidRDefault="00C07082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„</w:t>
      </w:r>
      <w:proofErr w:type="spellStart"/>
      <w:r w:rsidR="006E566D" w:rsidRPr="001B19C3">
        <w:t>dýňování</w:t>
      </w:r>
      <w:proofErr w:type="spellEnd"/>
      <w:r w:rsidRPr="001B19C3">
        <w:t>“</w:t>
      </w:r>
      <w:r w:rsidR="006E566D" w:rsidRPr="001B19C3">
        <w:t xml:space="preserve">, povídání o </w:t>
      </w:r>
      <w:r w:rsidRPr="001B19C3">
        <w:t>D</w:t>
      </w:r>
      <w:r w:rsidR="006E566D" w:rsidRPr="001B19C3">
        <w:t xml:space="preserve">ušičkách a Halloweenu </w:t>
      </w:r>
    </w:p>
    <w:p w14:paraId="0ABC5E79" w14:textId="77777777" w:rsidR="006E566D" w:rsidRPr="001B19C3" w:rsidRDefault="00C07082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„</w:t>
      </w:r>
      <w:proofErr w:type="spellStart"/>
      <w:r w:rsidR="006E566D" w:rsidRPr="001B19C3">
        <w:t>bramboriáda</w:t>
      </w:r>
      <w:proofErr w:type="spellEnd"/>
      <w:r w:rsidRPr="001B19C3">
        <w:t>“</w:t>
      </w:r>
    </w:p>
    <w:p w14:paraId="7780FFC7" w14:textId="77777777" w:rsidR="00C07082" w:rsidRPr="001B19C3" w:rsidRDefault="00C07082" w:rsidP="001C41C9">
      <w:pPr>
        <w:spacing w:line="360" w:lineRule="auto"/>
      </w:pPr>
    </w:p>
    <w:p w14:paraId="2AE15B7F" w14:textId="77777777" w:rsidR="006E566D" w:rsidRPr="001B19C3" w:rsidRDefault="00076A44" w:rsidP="001C41C9">
      <w:pPr>
        <w:pStyle w:val="Nadpis3"/>
        <w:spacing w:line="360" w:lineRule="auto"/>
      </w:pPr>
      <w:bookmarkStart w:id="20" w:name="_Toc144586378"/>
      <w:r w:rsidRPr="001B19C3">
        <w:t>M</w:t>
      </w:r>
      <w:r w:rsidR="006E566D" w:rsidRPr="001B19C3">
        <w:t>ísto, kde žijeme</w:t>
      </w:r>
      <w:bookmarkEnd w:id="20"/>
      <w:r w:rsidR="006E566D" w:rsidRPr="001B19C3">
        <w:t xml:space="preserve"> </w:t>
      </w:r>
    </w:p>
    <w:p w14:paraId="227FE7B0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povídáme si o cestě do školy</w:t>
      </w:r>
    </w:p>
    <w:p w14:paraId="1FE80888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hrajeme si na průvodce naším městem</w:t>
      </w:r>
    </w:p>
    <w:p w14:paraId="239C08B9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orientujeme se na mapě města</w:t>
      </w:r>
    </w:p>
    <w:p w14:paraId="34076757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procházíme naučnou cestu Cesta kolem hornického města v Rudolfově</w:t>
      </w:r>
    </w:p>
    <w:p w14:paraId="1B144F0C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návštěva Přírodní zahrady v Rudolfově</w:t>
      </w:r>
    </w:p>
    <w:p w14:paraId="75293C0C" w14:textId="77777777" w:rsidR="006E566D" w:rsidRPr="001B19C3" w:rsidRDefault="006E566D" w:rsidP="001C41C9">
      <w:pPr>
        <w:spacing w:line="360" w:lineRule="auto"/>
        <w:rPr>
          <w:rFonts w:cs="Arial"/>
        </w:rPr>
      </w:pPr>
    </w:p>
    <w:p w14:paraId="49F19D82" w14:textId="77777777" w:rsidR="00C07082" w:rsidRPr="001B19C3" w:rsidRDefault="00144B30" w:rsidP="001C41C9">
      <w:pPr>
        <w:pStyle w:val="Nadpis2"/>
        <w:spacing w:line="360" w:lineRule="auto"/>
      </w:pPr>
      <w:bookmarkStart w:id="21" w:name="_Toc144586379"/>
      <w:r w:rsidRPr="001B19C3">
        <w:lastRenderedPageBreak/>
        <w:t>Zima</w:t>
      </w:r>
      <w:bookmarkEnd w:id="21"/>
    </w:p>
    <w:p w14:paraId="55345586" w14:textId="77777777" w:rsidR="006E566D" w:rsidRPr="001B19C3" w:rsidRDefault="00076A44" w:rsidP="001C41C9">
      <w:pPr>
        <w:pStyle w:val="Nadpis3"/>
        <w:spacing w:line="360" w:lineRule="auto"/>
      </w:pPr>
      <w:bookmarkStart w:id="22" w:name="_Toc144586380"/>
      <w:r w:rsidRPr="001B19C3">
        <w:t>L</w:t>
      </w:r>
      <w:r w:rsidR="006E566D" w:rsidRPr="001B19C3">
        <w:t>idé kolem nás</w:t>
      </w:r>
      <w:bookmarkEnd w:id="22"/>
      <w:r w:rsidR="006E566D" w:rsidRPr="001B19C3">
        <w:t xml:space="preserve"> </w:t>
      </w:r>
    </w:p>
    <w:p w14:paraId="53C1D297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výroba adventních kalendářů</w:t>
      </w:r>
    </w:p>
    <w:p w14:paraId="4DB8CDAF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vyrábíme Mikuláše, čerty, anděly a adventní věnce</w:t>
      </w:r>
    </w:p>
    <w:p w14:paraId="45B7A2D1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zdobíme třídy, nástěnky</w:t>
      </w:r>
    </w:p>
    <w:p w14:paraId="30EE0983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vyprávíme si o vánočních zvycích</w:t>
      </w:r>
    </w:p>
    <w:p w14:paraId="36EFBB69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pečeme a zdobíme perníčky</w:t>
      </w:r>
    </w:p>
    <w:p w14:paraId="25F5764D" w14:textId="77777777" w:rsidR="006E566D" w:rsidRPr="001B19C3" w:rsidRDefault="006E566D" w:rsidP="001C41C9">
      <w:pPr>
        <w:spacing w:line="360" w:lineRule="auto"/>
        <w:ind w:left="720"/>
        <w:rPr>
          <w:rFonts w:cs="Arial"/>
        </w:rPr>
      </w:pPr>
    </w:p>
    <w:p w14:paraId="54C82291" w14:textId="77777777" w:rsidR="006E566D" w:rsidRPr="001B19C3" w:rsidRDefault="00076A44" w:rsidP="001C41C9">
      <w:pPr>
        <w:pStyle w:val="Nadpis3"/>
        <w:spacing w:line="360" w:lineRule="auto"/>
      </w:pPr>
      <w:bookmarkStart w:id="23" w:name="_Toc144586381"/>
      <w:r w:rsidRPr="001B19C3">
        <w:t>R</w:t>
      </w:r>
      <w:r w:rsidR="006E566D" w:rsidRPr="001B19C3">
        <w:t>ozmanitosti přírody</w:t>
      </w:r>
      <w:bookmarkEnd w:id="23"/>
    </w:p>
    <w:p w14:paraId="1CE2F02A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výroba krmítek a následná návštěva lesa</w:t>
      </w:r>
    </w:p>
    <w:p w14:paraId="49244CC8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zimní vycházky a radovánky na sněhu</w:t>
      </w:r>
    </w:p>
    <w:p w14:paraId="10A2601D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zimní sporty (bruslení, sáňkování)</w:t>
      </w:r>
    </w:p>
    <w:p w14:paraId="404DE8A4" w14:textId="77777777" w:rsidR="00105F33" w:rsidRPr="001B19C3" w:rsidRDefault="00105F33" w:rsidP="001C41C9">
      <w:pPr>
        <w:spacing w:line="360" w:lineRule="auto"/>
      </w:pPr>
    </w:p>
    <w:p w14:paraId="07E2A696" w14:textId="77777777" w:rsidR="006E566D" w:rsidRPr="001B19C3" w:rsidRDefault="00076A44" w:rsidP="001C41C9">
      <w:pPr>
        <w:pStyle w:val="Nadpis3"/>
        <w:spacing w:line="360" w:lineRule="auto"/>
      </w:pPr>
      <w:bookmarkStart w:id="24" w:name="_Toc144586382"/>
      <w:r w:rsidRPr="001B19C3">
        <w:t>Č</w:t>
      </w:r>
      <w:r w:rsidR="006E566D" w:rsidRPr="001B19C3">
        <w:t>lověk a jeho zdraví</w:t>
      </w:r>
      <w:bookmarkEnd w:id="24"/>
      <w:r w:rsidR="006E566D" w:rsidRPr="001B19C3">
        <w:t xml:space="preserve"> </w:t>
      </w:r>
    </w:p>
    <w:p w14:paraId="1D1D7527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upevňujeme zdravé životní návyky</w:t>
      </w:r>
    </w:p>
    <w:p w14:paraId="0E24168A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besedujeme o osobní hygieně a jejím významu</w:t>
      </w:r>
    </w:p>
    <w:p w14:paraId="1981568B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učíme se ošetřovat jednoduchá zranění a seznámení se základem první pomoci</w:t>
      </w:r>
    </w:p>
    <w:p w14:paraId="11E1E4FF" w14:textId="77777777" w:rsidR="00105F33" w:rsidRPr="001B19C3" w:rsidRDefault="00105F33" w:rsidP="001C41C9">
      <w:pPr>
        <w:spacing w:line="360" w:lineRule="auto"/>
      </w:pPr>
    </w:p>
    <w:p w14:paraId="221ABD97" w14:textId="77777777" w:rsidR="006E566D" w:rsidRPr="001B19C3" w:rsidRDefault="00076A44" w:rsidP="001C41C9">
      <w:pPr>
        <w:pStyle w:val="Nadpis3"/>
        <w:spacing w:line="360" w:lineRule="auto"/>
      </w:pPr>
      <w:bookmarkStart w:id="25" w:name="_Toc144586383"/>
      <w:r w:rsidRPr="001B19C3">
        <w:t>L</w:t>
      </w:r>
      <w:r w:rsidR="006E566D" w:rsidRPr="001B19C3">
        <w:t>idé a čas</w:t>
      </w:r>
      <w:bookmarkEnd w:id="25"/>
    </w:p>
    <w:p w14:paraId="76E8111C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zpívání vánočních koled</w:t>
      </w:r>
    </w:p>
    <w:p w14:paraId="3FE55569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 xml:space="preserve">návštěva Domu s pečovatelkou službou v Rudolfově </w:t>
      </w:r>
    </w:p>
    <w:p w14:paraId="5C0A68E5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masopustní karneval</w:t>
      </w:r>
    </w:p>
    <w:p w14:paraId="16670B89" w14:textId="77777777" w:rsidR="00144B30" w:rsidRPr="001B19C3" w:rsidRDefault="00144B30" w:rsidP="001C41C9">
      <w:pPr>
        <w:spacing w:line="360" w:lineRule="auto"/>
      </w:pPr>
    </w:p>
    <w:p w14:paraId="0A32414B" w14:textId="77777777" w:rsidR="006E566D" w:rsidRPr="001B19C3" w:rsidRDefault="00076A44" w:rsidP="001C41C9">
      <w:pPr>
        <w:pStyle w:val="Nadpis3"/>
        <w:spacing w:line="360" w:lineRule="auto"/>
      </w:pPr>
      <w:bookmarkStart w:id="26" w:name="_Toc144586384"/>
      <w:r w:rsidRPr="001B19C3">
        <w:t>M</w:t>
      </w:r>
      <w:r w:rsidR="006E566D" w:rsidRPr="001B19C3">
        <w:t>ísto, kde žijeme</w:t>
      </w:r>
      <w:bookmarkEnd w:id="26"/>
      <w:r w:rsidR="006E566D" w:rsidRPr="001B19C3">
        <w:t xml:space="preserve"> </w:t>
      </w:r>
    </w:p>
    <w:p w14:paraId="44FF8867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zdobení vánočních stromečků v Rudolfově v okolí školy</w:t>
      </w:r>
    </w:p>
    <w:p w14:paraId="1A20AD10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 xml:space="preserve">výroba betlémů </w:t>
      </w:r>
    </w:p>
    <w:p w14:paraId="729C09E3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návštěva adventních trhů v Česk</w:t>
      </w:r>
      <w:r w:rsidR="00105F33" w:rsidRPr="001B19C3">
        <w:t>ý</w:t>
      </w:r>
      <w:r w:rsidRPr="001B19C3">
        <w:t>ch Budějovicích</w:t>
      </w:r>
    </w:p>
    <w:p w14:paraId="673449D1" w14:textId="77777777" w:rsidR="006E566D" w:rsidRPr="001B19C3" w:rsidRDefault="006E566D" w:rsidP="001C41C9">
      <w:pPr>
        <w:spacing w:line="360" w:lineRule="auto"/>
        <w:ind w:left="720"/>
        <w:rPr>
          <w:rFonts w:cs="Arial"/>
        </w:rPr>
      </w:pPr>
    </w:p>
    <w:p w14:paraId="5C00B69C" w14:textId="77777777" w:rsidR="006E566D" w:rsidRPr="001B19C3" w:rsidRDefault="00144B30" w:rsidP="001C41C9">
      <w:pPr>
        <w:pStyle w:val="Nadpis2"/>
        <w:spacing w:line="360" w:lineRule="auto"/>
      </w:pPr>
      <w:bookmarkStart w:id="27" w:name="_Toc144586385"/>
      <w:r w:rsidRPr="001B19C3">
        <w:t>Jaro</w:t>
      </w:r>
      <w:bookmarkEnd w:id="27"/>
    </w:p>
    <w:p w14:paraId="226A56CA" w14:textId="77777777" w:rsidR="006E566D" w:rsidRPr="001B19C3" w:rsidRDefault="00076A44" w:rsidP="001C41C9">
      <w:pPr>
        <w:pStyle w:val="Nadpis3"/>
        <w:spacing w:line="360" w:lineRule="auto"/>
      </w:pPr>
      <w:bookmarkStart w:id="28" w:name="_Toc144586386"/>
      <w:r w:rsidRPr="001B19C3">
        <w:t>L</w:t>
      </w:r>
      <w:r w:rsidR="006E566D" w:rsidRPr="001B19C3">
        <w:t>idé kolem nás</w:t>
      </w:r>
      <w:bookmarkEnd w:id="28"/>
      <w:r w:rsidR="006E566D" w:rsidRPr="001B19C3">
        <w:t xml:space="preserve"> </w:t>
      </w:r>
    </w:p>
    <w:p w14:paraId="64904E3C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 xml:space="preserve">výroba dárků ke Dni </w:t>
      </w:r>
      <w:r w:rsidR="00105F33" w:rsidRPr="001B19C3">
        <w:t>m</w:t>
      </w:r>
      <w:r w:rsidRPr="001B19C3">
        <w:t>atek</w:t>
      </w:r>
    </w:p>
    <w:p w14:paraId="0F163F3F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pečujeme o pořádek a čistotu v oddělení a v okolí školy</w:t>
      </w:r>
    </w:p>
    <w:p w14:paraId="6385197E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lastRenderedPageBreak/>
        <w:t>vyprávíme si, jak pomáháme doma rodičům</w:t>
      </w:r>
    </w:p>
    <w:p w14:paraId="042FED2A" w14:textId="77777777" w:rsidR="006E566D" w:rsidRPr="001B19C3" w:rsidRDefault="006E566D" w:rsidP="001C41C9">
      <w:pPr>
        <w:spacing w:line="360" w:lineRule="auto"/>
        <w:ind w:left="720"/>
        <w:rPr>
          <w:rFonts w:cs="Arial"/>
        </w:rPr>
      </w:pPr>
    </w:p>
    <w:p w14:paraId="3DAA176F" w14:textId="77777777" w:rsidR="006E566D" w:rsidRPr="001B19C3" w:rsidRDefault="00076A44" w:rsidP="001C41C9">
      <w:pPr>
        <w:pStyle w:val="Nadpis3"/>
        <w:spacing w:line="360" w:lineRule="auto"/>
      </w:pPr>
      <w:bookmarkStart w:id="29" w:name="_Toc144586387"/>
      <w:r w:rsidRPr="001B19C3">
        <w:t>R</w:t>
      </w:r>
      <w:r w:rsidR="006E566D" w:rsidRPr="001B19C3">
        <w:t>ozmanitosti přírody</w:t>
      </w:r>
      <w:bookmarkEnd w:id="29"/>
    </w:p>
    <w:p w14:paraId="4151D97C" w14:textId="77777777" w:rsidR="00105F33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 xml:space="preserve">beseda o zvířatech se ZOO Dvorec </w:t>
      </w:r>
    </w:p>
    <w:p w14:paraId="7C1153EB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pozorujeme rozmanitosti jarní přírody</w:t>
      </w:r>
    </w:p>
    <w:p w14:paraId="3FCD5176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čištění a otevírání studánek</w:t>
      </w:r>
    </w:p>
    <w:p w14:paraId="42BAF5B5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slavíme Den Země – úklid v okolí školy, třídění odpadu</w:t>
      </w:r>
    </w:p>
    <w:p w14:paraId="1970F26E" w14:textId="77777777" w:rsidR="006E566D" w:rsidRPr="001B19C3" w:rsidRDefault="006E566D" w:rsidP="001C41C9">
      <w:pPr>
        <w:spacing w:line="360" w:lineRule="auto"/>
        <w:ind w:left="720"/>
        <w:rPr>
          <w:rFonts w:cs="Arial"/>
        </w:rPr>
      </w:pPr>
    </w:p>
    <w:p w14:paraId="1D1118FD" w14:textId="77777777" w:rsidR="006E566D" w:rsidRPr="001B19C3" w:rsidRDefault="00076A44" w:rsidP="001C41C9">
      <w:pPr>
        <w:pStyle w:val="Nadpis3"/>
        <w:spacing w:line="360" w:lineRule="auto"/>
      </w:pPr>
      <w:bookmarkStart w:id="30" w:name="_Toc144586388"/>
      <w:r w:rsidRPr="001B19C3">
        <w:t>Č</w:t>
      </w:r>
      <w:r w:rsidR="006E566D" w:rsidRPr="001B19C3">
        <w:t>lověk a jeho zdraví</w:t>
      </w:r>
      <w:bookmarkEnd w:id="30"/>
      <w:r w:rsidR="006E566D" w:rsidRPr="001B19C3">
        <w:t xml:space="preserve"> </w:t>
      </w:r>
    </w:p>
    <w:p w14:paraId="33F87023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jízda zručnosti (koloběžky)</w:t>
      </w:r>
    </w:p>
    <w:p w14:paraId="5CF2BA77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vycházky k rybníkům v okolí</w:t>
      </w:r>
    </w:p>
    <w:p w14:paraId="66E85992" w14:textId="77777777" w:rsidR="001C41C9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spolupráce s integrovaných záchranným systémem</w:t>
      </w:r>
    </w:p>
    <w:p w14:paraId="7AC116EB" w14:textId="77777777" w:rsidR="00076A44" w:rsidRPr="001B19C3" w:rsidRDefault="00076A44" w:rsidP="00076A44">
      <w:pPr>
        <w:pStyle w:val="Odstavecseseznamem"/>
        <w:spacing w:line="360" w:lineRule="auto"/>
      </w:pPr>
    </w:p>
    <w:p w14:paraId="5C993041" w14:textId="77777777" w:rsidR="006E566D" w:rsidRPr="001B19C3" w:rsidRDefault="00076A44" w:rsidP="001C41C9">
      <w:pPr>
        <w:pStyle w:val="Nadpis3"/>
        <w:spacing w:line="360" w:lineRule="auto"/>
      </w:pPr>
      <w:bookmarkStart w:id="31" w:name="_Toc144586389"/>
      <w:r w:rsidRPr="001B19C3">
        <w:t>L</w:t>
      </w:r>
      <w:r w:rsidR="006E566D" w:rsidRPr="001B19C3">
        <w:t>idé a čas</w:t>
      </w:r>
      <w:bookmarkEnd w:id="31"/>
      <w:r w:rsidR="006E566D" w:rsidRPr="001B19C3">
        <w:t xml:space="preserve"> </w:t>
      </w:r>
    </w:p>
    <w:p w14:paraId="7BDD0341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seznámení s velikonočními tradicemi a zvyky</w:t>
      </w:r>
    </w:p>
    <w:p w14:paraId="68D2C60D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organizace velikonoční prodejní výstavy v prostorách ŠD</w:t>
      </w:r>
    </w:p>
    <w:p w14:paraId="7904E139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 xml:space="preserve">rej čarodějnic </w:t>
      </w:r>
    </w:p>
    <w:p w14:paraId="4B413540" w14:textId="77777777" w:rsidR="00144B30" w:rsidRPr="001B19C3" w:rsidRDefault="00144B30" w:rsidP="001C41C9">
      <w:pPr>
        <w:spacing w:line="360" w:lineRule="auto"/>
      </w:pPr>
    </w:p>
    <w:p w14:paraId="1FA4C7AC" w14:textId="77777777" w:rsidR="006E566D" w:rsidRPr="001B19C3" w:rsidRDefault="00076A44" w:rsidP="001C41C9">
      <w:pPr>
        <w:pStyle w:val="Nadpis3"/>
        <w:spacing w:before="0" w:line="360" w:lineRule="auto"/>
      </w:pPr>
      <w:bookmarkStart w:id="32" w:name="_Toc144586390"/>
      <w:r w:rsidRPr="001B19C3">
        <w:t>M</w:t>
      </w:r>
      <w:r w:rsidR="006E566D" w:rsidRPr="001B19C3">
        <w:t>ísto, kde žijeme</w:t>
      </w:r>
      <w:bookmarkEnd w:id="32"/>
      <w:r w:rsidR="006E566D" w:rsidRPr="001B19C3">
        <w:t xml:space="preserve"> </w:t>
      </w:r>
    </w:p>
    <w:p w14:paraId="0F8CC8C9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dopravní výchova – poznávání dopravních značek v okolí školy</w:t>
      </w:r>
    </w:p>
    <w:p w14:paraId="26FF7C72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návštěva knihovny a Hornického muzea</w:t>
      </w:r>
    </w:p>
    <w:p w14:paraId="3255E872" w14:textId="77777777" w:rsidR="00144B30" w:rsidRPr="001B19C3" w:rsidRDefault="00144B30" w:rsidP="001C41C9">
      <w:pPr>
        <w:spacing w:line="360" w:lineRule="auto"/>
        <w:rPr>
          <w:rFonts w:cs="Arial"/>
        </w:rPr>
      </w:pPr>
    </w:p>
    <w:p w14:paraId="24C33EBF" w14:textId="77777777" w:rsidR="006E566D" w:rsidRPr="001B19C3" w:rsidRDefault="00144B30" w:rsidP="001C41C9">
      <w:pPr>
        <w:pStyle w:val="Nadpis2"/>
        <w:spacing w:line="360" w:lineRule="auto"/>
      </w:pPr>
      <w:bookmarkStart w:id="33" w:name="_Toc144586391"/>
      <w:r w:rsidRPr="001B19C3">
        <w:t>Léto</w:t>
      </w:r>
      <w:bookmarkEnd w:id="33"/>
    </w:p>
    <w:p w14:paraId="714AFD5A" w14:textId="77777777" w:rsidR="00144B30" w:rsidRPr="001B19C3" w:rsidRDefault="00144B30" w:rsidP="001C41C9">
      <w:pPr>
        <w:spacing w:line="360" w:lineRule="auto"/>
      </w:pPr>
    </w:p>
    <w:p w14:paraId="64E648F9" w14:textId="77777777" w:rsidR="006E566D" w:rsidRPr="001B19C3" w:rsidRDefault="00076A44" w:rsidP="001C41C9">
      <w:pPr>
        <w:pStyle w:val="Nadpis3"/>
        <w:spacing w:line="360" w:lineRule="auto"/>
      </w:pPr>
      <w:bookmarkStart w:id="34" w:name="_Toc144586392"/>
      <w:r w:rsidRPr="001B19C3">
        <w:t>L</w:t>
      </w:r>
      <w:r w:rsidR="006E566D" w:rsidRPr="001B19C3">
        <w:t>idé kolem nás</w:t>
      </w:r>
      <w:bookmarkEnd w:id="34"/>
      <w:r w:rsidR="006E566D" w:rsidRPr="001B19C3">
        <w:t xml:space="preserve"> </w:t>
      </w:r>
    </w:p>
    <w:p w14:paraId="718A6C38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jak žijí staří lidé – úcta ke stáří</w:t>
      </w:r>
    </w:p>
    <w:p w14:paraId="66669288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vyprávíme si zážitky z cestování</w:t>
      </w:r>
    </w:p>
    <w:p w14:paraId="081064B8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 xml:space="preserve">všude žijí lidé – čím se liší </w:t>
      </w:r>
      <w:r w:rsidR="00144B30" w:rsidRPr="001B19C3">
        <w:t>příslušníci jiných</w:t>
      </w:r>
      <w:r w:rsidRPr="001B19C3">
        <w:t xml:space="preserve"> národů</w:t>
      </w:r>
    </w:p>
    <w:p w14:paraId="77F49D3D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  <w:rPr>
          <w:rFonts w:cs="Arial"/>
          <w:b/>
        </w:rPr>
      </w:pPr>
      <w:r w:rsidRPr="001B19C3">
        <w:t>dorozumíváme se jiným způsobem komunikace</w:t>
      </w:r>
    </w:p>
    <w:p w14:paraId="7E41286A" w14:textId="77777777" w:rsidR="006E566D" w:rsidRPr="001B19C3" w:rsidRDefault="00076A44" w:rsidP="001C41C9">
      <w:pPr>
        <w:pStyle w:val="Nadpis3"/>
        <w:spacing w:line="360" w:lineRule="auto"/>
      </w:pPr>
      <w:bookmarkStart w:id="35" w:name="_Toc144586393"/>
      <w:r w:rsidRPr="001B19C3">
        <w:t>R</w:t>
      </w:r>
      <w:r w:rsidR="006E566D" w:rsidRPr="001B19C3">
        <w:t>ozmanitosti přírody</w:t>
      </w:r>
      <w:bookmarkEnd w:id="35"/>
    </w:p>
    <w:p w14:paraId="24B86312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chodíme na vycházky k blízkému potůčku, kde pozorujeme život pod hladinou, stavíme hráze na potoku</w:t>
      </w:r>
    </w:p>
    <w:p w14:paraId="50BD670E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besedujeme o chráněných živočiších a rostlinách</w:t>
      </w:r>
    </w:p>
    <w:p w14:paraId="0D2762CC" w14:textId="77777777" w:rsidR="006E566D" w:rsidRPr="001B19C3" w:rsidRDefault="006E566D" w:rsidP="001C41C9">
      <w:pPr>
        <w:pStyle w:val="Nadpis3"/>
        <w:numPr>
          <w:ilvl w:val="0"/>
          <w:numId w:val="0"/>
        </w:numPr>
        <w:spacing w:line="360" w:lineRule="auto"/>
        <w:ind w:left="60"/>
        <w:rPr>
          <w:rFonts w:cs="Arial"/>
          <w:b w:val="0"/>
        </w:rPr>
      </w:pPr>
    </w:p>
    <w:p w14:paraId="3B05F65D" w14:textId="77777777" w:rsidR="006E566D" w:rsidRPr="001B19C3" w:rsidRDefault="00076A44" w:rsidP="001C41C9">
      <w:pPr>
        <w:pStyle w:val="Nadpis3"/>
        <w:spacing w:line="360" w:lineRule="auto"/>
      </w:pPr>
      <w:bookmarkStart w:id="36" w:name="_Toc144586394"/>
      <w:r w:rsidRPr="001B19C3">
        <w:t>Č</w:t>
      </w:r>
      <w:r w:rsidR="006E566D" w:rsidRPr="001B19C3">
        <w:t>lověk a jeho zdraví</w:t>
      </w:r>
      <w:bookmarkEnd w:id="36"/>
      <w:r w:rsidR="006E566D" w:rsidRPr="001B19C3">
        <w:t xml:space="preserve"> </w:t>
      </w:r>
    </w:p>
    <w:p w14:paraId="6EC927D9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bezpečné chování o letních prázdninách</w:t>
      </w:r>
    </w:p>
    <w:p w14:paraId="360A9669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atletická olympiáda</w:t>
      </w:r>
    </w:p>
    <w:p w14:paraId="4F39073F" w14:textId="77777777" w:rsidR="006E566D" w:rsidRPr="001B19C3" w:rsidRDefault="006E566D" w:rsidP="00076A44">
      <w:pPr>
        <w:pStyle w:val="Odstavecseseznamem"/>
        <w:spacing w:line="360" w:lineRule="auto"/>
      </w:pPr>
    </w:p>
    <w:p w14:paraId="59D7D234" w14:textId="77777777" w:rsidR="006E566D" w:rsidRPr="001B19C3" w:rsidRDefault="00076A44" w:rsidP="001C41C9">
      <w:pPr>
        <w:pStyle w:val="Nadpis3"/>
        <w:spacing w:line="360" w:lineRule="auto"/>
      </w:pPr>
      <w:bookmarkStart w:id="37" w:name="_Toc144586395"/>
      <w:r w:rsidRPr="001B19C3">
        <w:t>L</w:t>
      </w:r>
      <w:r w:rsidR="006E566D" w:rsidRPr="001B19C3">
        <w:t>idé a čas</w:t>
      </w:r>
      <w:bookmarkEnd w:id="37"/>
      <w:r w:rsidR="006E566D" w:rsidRPr="001B19C3">
        <w:t xml:space="preserve"> </w:t>
      </w:r>
    </w:p>
    <w:p w14:paraId="47A7F852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Mezinárodní den dětí (soutěže)</w:t>
      </w:r>
    </w:p>
    <w:p w14:paraId="11EE3D0E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návštěva planetária v Českých Budějovicích</w:t>
      </w:r>
    </w:p>
    <w:p w14:paraId="7BA8FEB3" w14:textId="77777777" w:rsidR="00076A44" w:rsidRPr="001B19C3" w:rsidRDefault="00076A44" w:rsidP="00076A44">
      <w:pPr>
        <w:pStyle w:val="Odstavecseseznamem"/>
        <w:spacing w:line="360" w:lineRule="auto"/>
      </w:pPr>
    </w:p>
    <w:p w14:paraId="1D401736" w14:textId="77777777" w:rsidR="006E566D" w:rsidRPr="001B19C3" w:rsidRDefault="00076A44" w:rsidP="001C41C9">
      <w:pPr>
        <w:pStyle w:val="Nadpis3"/>
        <w:spacing w:line="360" w:lineRule="auto"/>
      </w:pPr>
      <w:bookmarkStart w:id="38" w:name="_Toc144586396"/>
      <w:r w:rsidRPr="001B19C3">
        <w:t>M</w:t>
      </w:r>
      <w:r w:rsidR="006E566D" w:rsidRPr="001B19C3">
        <w:t>ísto, kde žijeme</w:t>
      </w:r>
      <w:bookmarkEnd w:id="38"/>
      <w:r w:rsidR="006E566D" w:rsidRPr="001B19C3">
        <w:t xml:space="preserve"> </w:t>
      </w:r>
    </w:p>
    <w:p w14:paraId="3EC72199" w14:textId="77777777" w:rsidR="006E566D" w:rsidRPr="001B19C3" w:rsidRDefault="006E566D" w:rsidP="00DC5F9D">
      <w:pPr>
        <w:pStyle w:val="Odstavecseseznamem"/>
        <w:numPr>
          <w:ilvl w:val="0"/>
          <w:numId w:val="48"/>
        </w:numPr>
        <w:spacing w:line="360" w:lineRule="auto"/>
      </w:pPr>
      <w:r w:rsidRPr="001B19C3">
        <w:t>Hornické slavnosti v Rudolfově (tanec permoníků, výrobky na výstavu)</w:t>
      </w:r>
    </w:p>
    <w:p w14:paraId="7860C026" w14:textId="77777777" w:rsidR="00076A44" w:rsidRPr="001B19C3" w:rsidRDefault="00076A44" w:rsidP="00076A44">
      <w:pPr>
        <w:pStyle w:val="Odstavecseseznamem"/>
        <w:spacing w:line="360" w:lineRule="auto"/>
      </w:pPr>
    </w:p>
    <w:p w14:paraId="32B85C47" w14:textId="77777777" w:rsidR="00144B30" w:rsidRPr="001B19C3" w:rsidRDefault="00144B30" w:rsidP="001C41C9">
      <w:pPr>
        <w:pStyle w:val="Nadpis1"/>
        <w:spacing w:line="360" w:lineRule="auto"/>
      </w:pPr>
      <w:bookmarkStart w:id="39" w:name="_Toc388461935"/>
      <w:bookmarkStart w:id="40" w:name="_Toc388461989"/>
      <w:bookmarkStart w:id="41" w:name="_Toc388462017"/>
      <w:bookmarkStart w:id="42" w:name="_Toc388462034"/>
      <w:bookmarkStart w:id="43" w:name="_Toc388462202"/>
      <w:bookmarkStart w:id="44" w:name="_Toc144586397"/>
      <w:r w:rsidRPr="001B19C3">
        <w:t>Délka a formy vzdělávání</w:t>
      </w:r>
      <w:bookmarkEnd w:id="39"/>
      <w:bookmarkEnd w:id="40"/>
      <w:bookmarkEnd w:id="41"/>
      <w:bookmarkEnd w:id="42"/>
      <w:bookmarkEnd w:id="43"/>
      <w:bookmarkEnd w:id="44"/>
    </w:p>
    <w:p w14:paraId="65B8EDFA" w14:textId="77777777" w:rsidR="00144B30" w:rsidRPr="001B19C3" w:rsidRDefault="00144B30" w:rsidP="001C41C9">
      <w:pPr>
        <w:pStyle w:val="Bezmezer"/>
        <w:spacing w:line="360" w:lineRule="auto"/>
        <w:jc w:val="both"/>
        <w:rPr>
          <w:rFonts w:ascii="Arial" w:hAnsi="Arial" w:cs="Arial"/>
        </w:rPr>
      </w:pPr>
      <w:r w:rsidRPr="001B19C3">
        <w:rPr>
          <w:rFonts w:ascii="Arial" w:hAnsi="Arial" w:cs="Arial"/>
        </w:rPr>
        <w:t>Výchovně-vzdělávací proces ve školní družině je uskutečňován ve všech činnostech, které v průběhu dne probíhají. Během řízené činnosti vychovatelka s dětmi naplňuje konkrétní výchovně vzdělávací cíle formou spontánního i záměrného učení.</w:t>
      </w:r>
    </w:p>
    <w:p w14:paraId="028E7607" w14:textId="77777777" w:rsidR="00076A44" w:rsidRPr="001B19C3" w:rsidRDefault="00076A44" w:rsidP="001C41C9">
      <w:pPr>
        <w:pStyle w:val="Bezmezer"/>
        <w:spacing w:line="360" w:lineRule="auto"/>
        <w:jc w:val="both"/>
        <w:rPr>
          <w:rFonts w:ascii="Arial" w:hAnsi="Arial" w:cs="Arial"/>
        </w:rPr>
      </w:pPr>
    </w:p>
    <w:p w14:paraId="2E5294BB" w14:textId="77777777" w:rsidR="00144B30" w:rsidRPr="001B19C3" w:rsidRDefault="00144B30" w:rsidP="001C41C9">
      <w:pPr>
        <w:pStyle w:val="Bezmezer"/>
        <w:spacing w:line="360" w:lineRule="auto"/>
        <w:jc w:val="both"/>
        <w:rPr>
          <w:rFonts w:ascii="Arial" w:hAnsi="Arial" w:cs="Arial"/>
        </w:rPr>
      </w:pPr>
      <w:r w:rsidRPr="001B19C3">
        <w:rPr>
          <w:rFonts w:ascii="Arial" w:hAnsi="Arial" w:cs="Arial"/>
        </w:rPr>
        <w:t xml:space="preserve">Činnost a výchovné působení vychovatele v jednotlivých odděleních vychází z požadavků pedagogiky volného času. </w:t>
      </w:r>
    </w:p>
    <w:p w14:paraId="31208787" w14:textId="77777777" w:rsidR="00144B30" w:rsidRPr="001B19C3" w:rsidRDefault="00144B30" w:rsidP="001C41C9">
      <w:pPr>
        <w:pStyle w:val="Bezmezer"/>
        <w:spacing w:line="360" w:lineRule="auto"/>
        <w:jc w:val="both"/>
        <w:rPr>
          <w:rFonts w:ascii="Arial" w:hAnsi="Arial" w:cs="Arial"/>
        </w:rPr>
      </w:pPr>
    </w:p>
    <w:p w14:paraId="47FC1C5C" w14:textId="77777777" w:rsidR="00144B30" w:rsidRPr="001B19C3" w:rsidRDefault="00144B30" w:rsidP="001C41C9">
      <w:pPr>
        <w:pStyle w:val="Bezmezer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1B19C3">
        <w:rPr>
          <w:rFonts w:ascii="Arial" w:hAnsi="Arial" w:cs="Arial"/>
          <w:b/>
          <w:u w:val="single"/>
        </w:rPr>
        <w:t>Pravidelná činnost</w:t>
      </w:r>
      <w:r w:rsidRPr="001B19C3">
        <w:rPr>
          <w:rFonts w:ascii="Arial" w:hAnsi="Arial" w:cs="Arial"/>
        </w:rPr>
        <w:t xml:space="preserve"> je dána týdenní skladbou zaměstnání a představuje zejména organizované aktivity zájmového a tělovýchovného charakteru. </w:t>
      </w:r>
    </w:p>
    <w:p w14:paraId="2DD8D8DA" w14:textId="77777777" w:rsidR="00144B30" w:rsidRPr="001B19C3" w:rsidRDefault="00144B30" w:rsidP="001C41C9">
      <w:pPr>
        <w:pStyle w:val="Bezmezer"/>
        <w:spacing w:line="360" w:lineRule="auto"/>
        <w:ind w:left="420"/>
        <w:jc w:val="both"/>
        <w:rPr>
          <w:rFonts w:ascii="Arial" w:hAnsi="Arial" w:cs="Arial"/>
        </w:rPr>
      </w:pPr>
    </w:p>
    <w:p w14:paraId="7303FE75" w14:textId="77777777" w:rsidR="00144B30" w:rsidRPr="001B19C3" w:rsidRDefault="00144B30" w:rsidP="001C41C9">
      <w:pPr>
        <w:pStyle w:val="Bezmezer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1B19C3">
        <w:rPr>
          <w:rFonts w:ascii="Arial" w:hAnsi="Arial" w:cs="Arial"/>
          <w:b/>
          <w:u w:val="single"/>
        </w:rPr>
        <w:t>Příležitostné akce</w:t>
      </w:r>
      <w:r w:rsidRPr="001B19C3">
        <w:rPr>
          <w:rFonts w:ascii="Arial" w:hAnsi="Arial" w:cs="Arial"/>
        </w:rPr>
        <w:t xml:space="preserve"> se týkají především jednoho oddělení družiny a nejsou zahrnuty do týdenní skladby činností. Některé akce se týkají celé školní družiny. (např. besídky, sportovní turnaje)</w:t>
      </w:r>
    </w:p>
    <w:p w14:paraId="7B45B17B" w14:textId="77777777" w:rsidR="00144B30" w:rsidRPr="001B19C3" w:rsidRDefault="00144B30" w:rsidP="001C41C9">
      <w:pPr>
        <w:pStyle w:val="Odstavecseseznamem"/>
        <w:spacing w:line="360" w:lineRule="auto"/>
        <w:rPr>
          <w:rFonts w:cs="Arial"/>
          <w:b/>
          <w:u w:val="single"/>
        </w:rPr>
      </w:pPr>
    </w:p>
    <w:p w14:paraId="3BB6B9F0" w14:textId="77777777" w:rsidR="00144B30" w:rsidRPr="001B19C3" w:rsidRDefault="00144B30" w:rsidP="001C41C9">
      <w:pPr>
        <w:pStyle w:val="Bezmezer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1B19C3">
        <w:rPr>
          <w:rFonts w:ascii="Arial" w:hAnsi="Arial" w:cs="Arial"/>
          <w:b/>
          <w:u w:val="single"/>
        </w:rPr>
        <w:t>Spontánní aktivity</w:t>
      </w:r>
      <w:r w:rsidRPr="001B19C3">
        <w:rPr>
          <w:rFonts w:ascii="Arial" w:hAnsi="Arial" w:cs="Arial"/>
          <w:u w:val="single"/>
        </w:rPr>
        <w:t xml:space="preserve"> </w:t>
      </w:r>
      <w:r w:rsidRPr="001B19C3">
        <w:rPr>
          <w:rFonts w:ascii="Arial" w:hAnsi="Arial" w:cs="Arial"/>
        </w:rPr>
        <w:t>zahrnují každodenní individuální činnosti, vycházky, hry na zahradě, spontánní hry žáků</w:t>
      </w:r>
    </w:p>
    <w:p w14:paraId="6C080892" w14:textId="77777777" w:rsidR="00144B30" w:rsidRPr="001B19C3" w:rsidRDefault="00144B30" w:rsidP="001C41C9">
      <w:pPr>
        <w:pStyle w:val="Odstavecseseznamem"/>
        <w:spacing w:line="360" w:lineRule="auto"/>
        <w:rPr>
          <w:rFonts w:cs="Arial"/>
          <w:b/>
          <w:u w:val="single"/>
        </w:rPr>
      </w:pPr>
    </w:p>
    <w:p w14:paraId="0B3DC7D2" w14:textId="77777777" w:rsidR="00144B30" w:rsidRPr="001B19C3" w:rsidRDefault="00144B30" w:rsidP="001C41C9">
      <w:pPr>
        <w:pStyle w:val="Bezmezer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1B19C3">
        <w:rPr>
          <w:rFonts w:ascii="Arial" w:hAnsi="Arial" w:cs="Arial"/>
          <w:b/>
          <w:u w:val="single"/>
        </w:rPr>
        <w:t>Odpočinkové činnosti</w:t>
      </w:r>
      <w:r w:rsidRPr="001B19C3">
        <w:rPr>
          <w:rFonts w:ascii="Arial" w:hAnsi="Arial" w:cs="Arial"/>
        </w:rPr>
        <w:t xml:space="preserve"> jsou klidové činnosti po obědě </w:t>
      </w:r>
    </w:p>
    <w:p w14:paraId="5C2783A7" w14:textId="77777777" w:rsidR="00144B30" w:rsidRPr="001B19C3" w:rsidRDefault="00144B30" w:rsidP="001C41C9">
      <w:pPr>
        <w:pStyle w:val="Odstavecseseznamem"/>
        <w:spacing w:line="360" w:lineRule="auto"/>
        <w:rPr>
          <w:rFonts w:cs="Arial"/>
          <w:b/>
          <w:u w:val="single"/>
        </w:rPr>
      </w:pPr>
    </w:p>
    <w:p w14:paraId="72F278A1" w14:textId="77777777" w:rsidR="00144B30" w:rsidRPr="001B19C3" w:rsidRDefault="00144B30" w:rsidP="001C41C9">
      <w:pPr>
        <w:pStyle w:val="Bezmezer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1B19C3">
        <w:rPr>
          <w:rFonts w:ascii="Arial" w:hAnsi="Arial" w:cs="Arial"/>
          <w:b/>
          <w:u w:val="single"/>
        </w:rPr>
        <w:lastRenderedPageBreak/>
        <w:t>Příprava na vyučování</w:t>
      </w:r>
      <w:r w:rsidRPr="001B19C3">
        <w:rPr>
          <w:rFonts w:ascii="Arial" w:hAnsi="Arial" w:cs="Arial"/>
        </w:rPr>
        <w:t xml:space="preserve"> zahrnuje především didaktické hry a činnosti, jimiž upevňujeme a rozšiřujeme poznatky, které žáci získali ve školním vyučování.</w:t>
      </w:r>
    </w:p>
    <w:p w14:paraId="5B0AA5F5" w14:textId="77777777" w:rsidR="00144B30" w:rsidRPr="001B19C3" w:rsidRDefault="00144B30" w:rsidP="001C41C9">
      <w:pPr>
        <w:pStyle w:val="Nadpis2"/>
        <w:spacing w:line="360" w:lineRule="auto"/>
      </w:pPr>
      <w:bookmarkStart w:id="45" w:name="_Toc144586398"/>
      <w:r w:rsidRPr="001B19C3">
        <w:t>Zájmové kroužky</w:t>
      </w:r>
      <w:bookmarkEnd w:id="45"/>
      <w:r w:rsidRPr="001B19C3">
        <w:t xml:space="preserve"> </w:t>
      </w:r>
    </w:p>
    <w:p w14:paraId="428D9061" w14:textId="77777777" w:rsidR="00144B30" w:rsidRPr="001B19C3" w:rsidRDefault="00144B30" w:rsidP="00DC5F9D">
      <w:pPr>
        <w:pStyle w:val="Odstavecseseznamem"/>
        <w:numPr>
          <w:ilvl w:val="0"/>
          <w:numId w:val="48"/>
        </w:numPr>
        <w:spacing w:line="360" w:lineRule="auto"/>
        <w:rPr>
          <w:rFonts w:cs="Arial"/>
          <w:b/>
          <w:szCs w:val="24"/>
        </w:rPr>
      </w:pPr>
      <w:r w:rsidRPr="001B19C3">
        <w:rPr>
          <w:rFonts w:cs="Arial"/>
          <w:szCs w:val="24"/>
        </w:rPr>
        <w:t xml:space="preserve">Zájmové kroužky jsou organizovány ve školní družině v týdenních cyklech. </w:t>
      </w:r>
      <w:r w:rsidRPr="001B19C3">
        <w:rPr>
          <w:rFonts w:cs="Arial"/>
          <w:b/>
          <w:szCs w:val="24"/>
        </w:rPr>
        <w:t xml:space="preserve">Jedná se o následující kroužky: </w:t>
      </w:r>
    </w:p>
    <w:p w14:paraId="4BE8B40D" w14:textId="77777777" w:rsidR="00144B30" w:rsidRPr="001B19C3" w:rsidRDefault="00144B30" w:rsidP="00DC5F9D">
      <w:pPr>
        <w:pStyle w:val="Odstavecseseznamem"/>
        <w:numPr>
          <w:ilvl w:val="1"/>
          <w:numId w:val="48"/>
        </w:numPr>
        <w:spacing w:line="360" w:lineRule="auto"/>
        <w:rPr>
          <w:rFonts w:cstheme="majorBidi"/>
          <w:szCs w:val="24"/>
        </w:rPr>
      </w:pPr>
      <w:r w:rsidRPr="001B19C3">
        <w:rPr>
          <w:rFonts w:cs="Arial"/>
          <w:szCs w:val="24"/>
        </w:rPr>
        <w:t>Keramický kroužek</w:t>
      </w:r>
    </w:p>
    <w:p w14:paraId="39503642" w14:textId="77777777" w:rsidR="00144B30" w:rsidRPr="001B19C3" w:rsidRDefault="00144B30" w:rsidP="00DC5F9D">
      <w:pPr>
        <w:pStyle w:val="Odstavecseseznamem"/>
        <w:numPr>
          <w:ilvl w:val="1"/>
          <w:numId w:val="48"/>
        </w:numPr>
        <w:spacing w:line="360" w:lineRule="auto"/>
      </w:pPr>
      <w:proofErr w:type="spellStart"/>
      <w:r w:rsidRPr="001B19C3">
        <w:t>Zdravušky</w:t>
      </w:r>
      <w:proofErr w:type="spellEnd"/>
    </w:p>
    <w:p w14:paraId="553E4C28" w14:textId="77777777" w:rsidR="00144B30" w:rsidRPr="001B19C3" w:rsidRDefault="00144B30" w:rsidP="00DC5F9D">
      <w:pPr>
        <w:pStyle w:val="Odstavecseseznamem"/>
        <w:numPr>
          <w:ilvl w:val="1"/>
          <w:numId w:val="48"/>
        </w:numPr>
        <w:spacing w:line="360" w:lineRule="auto"/>
      </w:pPr>
      <w:proofErr w:type="spellStart"/>
      <w:r w:rsidRPr="001B19C3">
        <w:t>Deskovky</w:t>
      </w:r>
      <w:proofErr w:type="spellEnd"/>
    </w:p>
    <w:p w14:paraId="5C067DD2" w14:textId="77777777" w:rsidR="004F5018" w:rsidRPr="001B19C3" w:rsidRDefault="00144B30" w:rsidP="00DC5F9D">
      <w:pPr>
        <w:pStyle w:val="Odstavecseseznamem"/>
        <w:numPr>
          <w:ilvl w:val="1"/>
          <w:numId w:val="48"/>
        </w:numPr>
        <w:spacing w:line="360" w:lineRule="auto"/>
      </w:pPr>
      <w:r w:rsidRPr="001B19C3">
        <w:t>Výtvarný</w:t>
      </w:r>
    </w:p>
    <w:p w14:paraId="0015D44F" w14:textId="77777777" w:rsidR="004F5018" w:rsidRPr="001B19C3" w:rsidRDefault="00144B30" w:rsidP="00DC5F9D">
      <w:pPr>
        <w:pStyle w:val="Odstavecseseznamem"/>
        <w:numPr>
          <w:ilvl w:val="1"/>
          <w:numId w:val="48"/>
        </w:numPr>
        <w:spacing w:line="360" w:lineRule="auto"/>
      </w:pPr>
      <w:proofErr w:type="spellStart"/>
      <w:r w:rsidRPr="001B19C3">
        <w:t>Tvořilky</w:t>
      </w:r>
      <w:proofErr w:type="spellEnd"/>
    </w:p>
    <w:p w14:paraId="607E8734" w14:textId="77777777" w:rsidR="00144B30" w:rsidRDefault="00144B30" w:rsidP="00DC5F9D">
      <w:pPr>
        <w:pStyle w:val="Odstavecseseznamem"/>
        <w:numPr>
          <w:ilvl w:val="1"/>
          <w:numId w:val="48"/>
        </w:numPr>
        <w:spacing w:line="360" w:lineRule="auto"/>
      </w:pPr>
      <w:r w:rsidRPr="001B19C3">
        <w:t>Sportovní kroužek</w:t>
      </w:r>
    </w:p>
    <w:p w14:paraId="7115D20C" w14:textId="66E67E8B" w:rsidR="002E4B85" w:rsidRDefault="002E4B85" w:rsidP="00DC5F9D">
      <w:pPr>
        <w:pStyle w:val="Odstavecseseznamem"/>
        <w:numPr>
          <w:ilvl w:val="1"/>
          <w:numId w:val="48"/>
        </w:numPr>
        <w:spacing w:line="360" w:lineRule="auto"/>
      </w:pPr>
      <w:r>
        <w:t>Vaření</w:t>
      </w:r>
    </w:p>
    <w:p w14:paraId="339197ED" w14:textId="67AD46C1" w:rsidR="00151BED" w:rsidRDefault="00151BED" w:rsidP="00DC5F9D">
      <w:pPr>
        <w:pStyle w:val="Odstavecseseznamem"/>
        <w:numPr>
          <w:ilvl w:val="1"/>
          <w:numId w:val="48"/>
        </w:numPr>
        <w:spacing w:line="360" w:lineRule="auto"/>
      </w:pPr>
      <w:r>
        <w:t>Dívčí klub</w:t>
      </w:r>
    </w:p>
    <w:p w14:paraId="7D803752" w14:textId="1BF22A8C" w:rsidR="00151BED" w:rsidRDefault="00151BED" w:rsidP="00DC5F9D">
      <w:pPr>
        <w:pStyle w:val="Odstavecseseznamem"/>
        <w:numPr>
          <w:ilvl w:val="1"/>
          <w:numId w:val="48"/>
        </w:numPr>
        <w:spacing w:line="360" w:lineRule="auto"/>
      </w:pPr>
      <w:r>
        <w:t>Jóga</w:t>
      </w:r>
    </w:p>
    <w:p w14:paraId="6D27FD02" w14:textId="345710A1" w:rsidR="002E4B85" w:rsidRDefault="002E4B85" w:rsidP="00DC5F9D">
      <w:pPr>
        <w:pStyle w:val="Odstavecseseznamem"/>
        <w:numPr>
          <w:ilvl w:val="1"/>
          <w:numId w:val="48"/>
        </w:numPr>
        <w:spacing w:line="360" w:lineRule="auto"/>
      </w:pPr>
      <w:proofErr w:type="spellStart"/>
      <w:r>
        <w:t>Muzikohrátky</w:t>
      </w:r>
      <w:proofErr w:type="spellEnd"/>
      <w:r w:rsidR="00151BED">
        <w:t xml:space="preserve"> (placený kroužek)</w:t>
      </w:r>
    </w:p>
    <w:p w14:paraId="0B25CD2E" w14:textId="003FC44E" w:rsidR="00151BED" w:rsidRDefault="00151BED" w:rsidP="00DC5F9D">
      <w:pPr>
        <w:pStyle w:val="Odstavecseseznamem"/>
        <w:numPr>
          <w:ilvl w:val="1"/>
          <w:numId w:val="48"/>
        </w:numPr>
        <w:spacing w:line="360" w:lineRule="auto"/>
      </w:pPr>
      <w:r>
        <w:t>Canisterapie (placený kroužek)</w:t>
      </w:r>
    </w:p>
    <w:p w14:paraId="295A9BB6" w14:textId="03529C96" w:rsidR="00151BED" w:rsidRDefault="00151BED" w:rsidP="00DC5F9D">
      <w:pPr>
        <w:pStyle w:val="Odstavecseseznamem"/>
        <w:numPr>
          <w:ilvl w:val="1"/>
          <w:numId w:val="48"/>
        </w:numPr>
        <w:spacing w:line="360" w:lineRule="auto"/>
      </w:pPr>
      <w:proofErr w:type="spellStart"/>
      <w:r>
        <w:t>Arteterapeutický</w:t>
      </w:r>
      <w:proofErr w:type="spellEnd"/>
      <w:r>
        <w:t xml:space="preserve"> (placený kroužek)</w:t>
      </w:r>
    </w:p>
    <w:p w14:paraId="134DD4F3" w14:textId="098A0CF2" w:rsidR="00151BED" w:rsidRPr="001B19C3" w:rsidRDefault="00151BED" w:rsidP="00DC5F9D">
      <w:pPr>
        <w:pStyle w:val="Odstavecseseznamem"/>
        <w:numPr>
          <w:ilvl w:val="1"/>
          <w:numId w:val="48"/>
        </w:numPr>
        <w:spacing w:line="360" w:lineRule="auto"/>
      </w:pPr>
      <w:r>
        <w:t>Taneční laboratoř pro dívky (placený kroužek)</w:t>
      </w:r>
    </w:p>
    <w:p w14:paraId="3222303C" w14:textId="77777777" w:rsidR="004F5018" w:rsidRPr="001B19C3" w:rsidRDefault="004F5018" w:rsidP="001C41C9">
      <w:pPr>
        <w:spacing w:line="360" w:lineRule="auto"/>
      </w:pPr>
    </w:p>
    <w:p w14:paraId="64A14709" w14:textId="77777777" w:rsidR="004F5018" w:rsidRPr="001B19C3" w:rsidRDefault="00076A44" w:rsidP="001C41C9">
      <w:pPr>
        <w:pStyle w:val="Nadpis1"/>
        <w:spacing w:line="360" w:lineRule="auto"/>
      </w:pPr>
      <w:bookmarkStart w:id="46" w:name="_Toc144586399"/>
      <w:r w:rsidRPr="001B19C3">
        <w:t>P</w:t>
      </w:r>
      <w:r w:rsidR="004F5018" w:rsidRPr="001B19C3">
        <w:t>odmínky</w:t>
      </w:r>
      <w:bookmarkEnd w:id="46"/>
    </w:p>
    <w:p w14:paraId="1A2F0AED" w14:textId="77777777" w:rsidR="00076A44" w:rsidRPr="001B19C3" w:rsidRDefault="00076A44" w:rsidP="00076A44"/>
    <w:p w14:paraId="19C2D3BB" w14:textId="77777777" w:rsidR="004F5018" w:rsidRPr="001B19C3" w:rsidRDefault="004F5018" w:rsidP="001C41C9">
      <w:pPr>
        <w:pStyle w:val="Nadpis2"/>
        <w:spacing w:line="360" w:lineRule="auto"/>
      </w:pPr>
      <w:bookmarkStart w:id="47" w:name="_Toc388461937"/>
      <w:bookmarkStart w:id="48" w:name="_Toc388461991"/>
      <w:bookmarkStart w:id="49" w:name="_Toc388462019"/>
      <w:bookmarkStart w:id="50" w:name="_Toc388462036"/>
      <w:bookmarkStart w:id="51" w:name="_Toc388462204"/>
      <w:bookmarkStart w:id="52" w:name="_Toc144586400"/>
      <w:r w:rsidRPr="001B19C3">
        <w:t>Podmínky pro vzdělávání žáků s</w:t>
      </w:r>
      <w:bookmarkEnd w:id="47"/>
      <w:bookmarkEnd w:id="48"/>
      <w:bookmarkEnd w:id="49"/>
      <w:bookmarkEnd w:id="50"/>
      <w:bookmarkEnd w:id="51"/>
      <w:r w:rsidRPr="001B19C3">
        <w:t xml:space="preserve"> přiznanými podpůrnými opatřeními</w:t>
      </w:r>
      <w:bookmarkEnd w:id="52"/>
    </w:p>
    <w:p w14:paraId="62417829" w14:textId="77777777" w:rsidR="00076A44" w:rsidRPr="001B19C3" w:rsidRDefault="00076A44" w:rsidP="00076A44"/>
    <w:p w14:paraId="04ABA4D3" w14:textId="77777777" w:rsidR="004F5018" w:rsidRPr="001B19C3" w:rsidRDefault="004F5018" w:rsidP="001C41C9">
      <w:pPr>
        <w:pStyle w:val="Bezmezer"/>
        <w:spacing w:line="360" w:lineRule="auto"/>
        <w:jc w:val="both"/>
        <w:rPr>
          <w:rFonts w:ascii="Arial" w:hAnsi="Arial" w:cs="Arial"/>
          <w:szCs w:val="24"/>
        </w:rPr>
      </w:pPr>
      <w:r w:rsidRPr="001B19C3">
        <w:rPr>
          <w:rFonts w:ascii="Arial" w:hAnsi="Arial" w:cs="Arial"/>
          <w:szCs w:val="24"/>
        </w:rPr>
        <w:t xml:space="preserve">Školní družinu mohou navštěvovat i žáci s přiznanými podpůrnými opatřeními. Podle stupně a charakteru jejich znevýhodnění je jim věnována průběžně zvláštní pozornost. Žáci jsou do všech aktivit školní družiny začleněni v nejvyšší možné míře. Vychovatelky úzce spolupracují s rodiči, výchovným poradcem školy, školním metodikem prevence, v případě potřeby i s pedagogicko-psychologickou poradnou či speciálně pedagogickým centrem. Na základě jejich doporučení a po domluvě s ředitelem školy lze zajistit přítomnost asistenta pedagoga. </w:t>
      </w:r>
    </w:p>
    <w:p w14:paraId="47DEE3A8" w14:textId="77777777" w:rsidR="00076A44" w:rsidRPr="001B19C3" w:rsidRDefault="00076A44" w:rsidP="001C41C9">
      <w:pPr>
        <w:pStyle w:val="Bezmezer"/>
        <w:spacing w:line="360" w:lineRule="auto"/>
        <w:jc w:val="both"/>
        <w:rPr>
          <w:rFonts w:ascii="Arial" w:hAnsi="Arial" w:cs="Arial"/>
          <w:szCs w:val="24"/>
        </w:rPr>
      </w:pPr>
    </w:p>
    <w:p w14:paraId="4CD075ED" w14:textId="77777777" w:rsidR="004F5018" w:rsidRPr="001B19C3" w:rsidRDefault="004F5018" w:rsidP="001C41C9">
      <w:pPr>
        <w:pStyle w:val="Bezmezer"/>
        <w:spacing w:line="360" w:lineRule="auto"/>
        <w:jc w:val="both"/>
        <w:rPr>
          <w:rFonts w:ascii="Arial" w:hAnsi="Arial" w:cs="Arial"/>
          <w:szCs w:val="24"/>
        </w:rPr>
      </w:pPr>
      <w:r w:rsidRPr="001B19C3">
        <w:rPr>
          <w:rFonts w:ascii="Arial" w:hAnsi="Arial" w:cs="Arial"/>
          <w:szCs w:val="24"/>
        </w:rPr>
        <w:t>Ve školní družině respektujeme individualitu každého žáka, vytváříme přiměřené prostředí pro jeho všestranný rozvoj.</w:t>
      </w:r>
    </w:p>
    <w:p w14:paraId="7448F364" w14:textId="77777777" w:rsidR="00076A44" w:rsidRPr="001B19C3" w:rsidRDefault="00076A44" w:rsidP="001C41C9">
      <w:pPr>
        <w:pStyle w:val="Bezmezer"/>
        <w:spacing w:line="360" w:lineRule="auto"/>
        <w:jc w:val="both"/>
        <w:rPr>
          <w:rFonts w:ascii="Arial" w:hAnsi="Arial" w:cs="Arial"/>
          <w:szCs w:val="24"/>
        </w:rPr>
      </w:pPr>
    </w:p>
    <w:p w14:paraId="2DAE2B8E" w14:textId="77777777" w:rsidR="004F5018" w:rsidRPr="001B19C3" w:rsidRDefault="004F5018" w:rsidP="001C41C9">
      <w:pPr>
        <w:pStyle w:val="Bezmezer"/>
        <w:spacing w:line="360" w:lineRule="auto"/>
        <w:jc w:val="both"/>
        <w:rPr>
          <w:rFonts w:ascii="Arial" w:hAnsi="Arial" w:cs="Arial"/>
          <w:szCs w:val="24"/>
        </w:rPr>
      </w:pPr>
      <w:r w:rsidRPr="001B19C3">
        <w:rPr>
          <w:rFonts w:ascii="Arial" w:hAnsi="Arial" w:cs="Arial"/>
          <w:szCs w:val="24"/>
        </w:rPr>
        <w:t>Pro rozvoj talentovaných jedinců nabízí školní družina další doplňkové aktivity v oblastech jejich zájmů.</w:t>
      </w:r>
    </w:p>
    <w:p w14:paraId="0DC9B38A" w14:textId="77777777" w:rsidR="004F5018" w:rsidRPr="001B19C3" w:rsidRDefault="004F5018" w:rsidP="001C41C9">
      <w:pPr>
        <w:pStyle w:val="Bezmezer"/>
        <w:spacing w:line="360" w:lineRule="auto"/>
        <w:rPr>
          <w:rFonts w:ascii="Arial" w:hAnsi="Arial" w:cs="Arial"/>
          <w:szCs w:val="24"/>
        </w:rPr>
      </w:pPr>
    </w:p>
    <w:p w14:paraId="0DF97D84" w14:textId="77777777" w:rsidR="00076A44" w:rsidRPr="001B19C3" w:rsidRDefault="00076A44" w:rsidP="001C41C9">
      <w:pPr>
        <w:pStyle w:val="Bezmezer"/>
        <w:spacing w:line="360" w:lineRule="auto"/>
        <w:rPr>
          <w:rFonts w:ascii="Arial" w:hAnsi="Arial" w:cs="Arial"/>
          <w:szCs w:val="24"/>
        </w:rPr>
      </w:pPr>
    </w:p>
    <w:p w14:paraId="3750F643" w14:textId="77777777" w:rsidR="00076A44" w:rsidRPr="001B19C3" w:rsidRDefault="00076A44" w:rsidP="001C41C9">
      <w:pPr>
        <w:pStyle w:val="Bezmezer"/>
        <w:spacing w:line="360" w:lineRule="auto"/>
        <w:rPr>
          <w:rFonts w:ascii="Arial" w:hAnsi="Arial" w:cs="Arial"/>
          <w:szCs w:val="24"/>
        </w:rPr>
      </w:pPr>
    </w:p>
    <w:p w14:paraId="380442DB" w14:textId="77777777" w:rsidR="004F5018" w:rsidRPr="001B19C3" w:rsidRDefault="004F5018" w:rsidP="001C41C9">
      <w:pPr>
        <w:pStyle w:val="Nadpis2"/>
        <w:spacing w:line="360" w:lineRule="auto"/>
        <w:rPr>
          <w:sz w:val="24"/>
          <w:szCs w:val="24"/>
        </w:rPr>
      </w:pPr>
      <w:bookmarkStart w:id="53" w:name="_Toc388461939"/>
      <w:bookmarkStart w:id="54" w:name="_Toc388461993"/>
      <w:bookmarkStart w:id="55" w:name="_Toc388462021"/>
      <w:bookmarkStart w:id="56" w:name="_Toc388462038"/>
      <w:bookmarkStart w:id="57" w:name="_Toc388462206"/>
      <w:bookmarkStart w:id="58" w:name="_Toc144586401"/>
      <w:r w:rsidRPr="001B19C3">
        <w:rPr>
          <w:sz w:val="24"/>
          <w:szCs w:val="24"/>
        </w:rPr>
        <w:t>Podmínky přijímání uchazečů</w:t>
      </w:r>
      <w:bookmarkEnd w:id="53"/>
      <w:bookmarkEnd w:id="54"/>
      <w:bookmarkEnd w:id="55"/>
      <w:bookmarkEnd w:id="56"/>
      <w:bookmarkEnd w:id="57"/>
      <w:bookmarkEnd w:id="58"/>
    </w:p>
    <w:p w14:paraId="16858F39" w14:textId="77777777" w:rsidR="001C41C9" w:rsidRPr="001B19C3" w:rsidRDefault="001C41C9" w:rsidP="001C41C9">
      <w:pPr>
        <w:spacing w:line="360" w:lineRule="auto"/>
        <w:rPr>
          <w:szCs w:val="24"/>
        </w:rPr>
      </w:pPr>
    </w:p>
    <w:p w14:paraId="1CD43202" w14:textId="77777777" w:rsidR="004F5018" w:rsidRPr="001B19C3" w:rsidRDefault="004F5018" w:rsidP="001C41C9">
      <w:pPr>
        <w:pStyle w:val="Bezmezer"/>
        <w:spacing w:line="360" w:lineRule="auto"/>
        <w:jc w:val="both"/>
        <w:rPr>
          <w:rFonts w:ascii="Arial" w:hAnsi="Arial" w:cs="Arial"/>
          <w:szCs w:val="24"/>
        </w:rPr>
      </w:pPr>
      <w:r w:rsidRPr="001B19C3">
        <w:rPr>
          <w:rFonts w:ascii="Arial" w:hAnsi="Arial" w:cs="Arial"/>
          <w:szCs w:val="24"/>
        </w:rPr>
        <w:t>O přijímání žáků do školní družiny rozhoduje ředitel školy. Kapacita školní družiny je 22</w:t>
      </w:r>
      <w:r w:rsidR="002E4B85">
        <w:rPr>
          <w:rFonts w:ascii="Arial" w:hAnsi="Arial" w:cs="Arial"/>
          <w:szCs w:val="24"/>
        </w:rPr>
        <w:t>5</w:t>
      </w:r>
      <w:r w:rsidRPr="001B19C3">
        <w:rPr>
          <w:rFonts w:ascii="Arial" w:hAnsi="Arial" w:cs="Arial"/>
          <w:szCs w:val="24"/>
        </w:rPr>
        <w:t xml:space="preserve"> </w:t>
      </w:r>
      <w:r w:rsidR="001C41C9" w:rsidRPr="001B19C3">
        <w:rPr>
          <w:rFonts w:ascii="Arial" w:hAnsi="Arial" w:cs="Arial"/>
          <w:szCs w:val="24"/>
        </w:rPr>
        <w:t>žáků</w:t>
      </w:r>
      <w:r w:rsidRPr="001B19C3">
        <w:rPr>
          <w:rFonts w:ascii="Arial" w:hAnsi="Arial" w:cs="Arial"/>
          <w:szCs w:val="24"/>
        </w:rPr>
        <w:t>. Rodiče přihlašovaného žáka řádně vyplní zápisní lístek, ve kterém uvedou přesnou dobu pobytu dítěte ve školní družině a způsob odchodu ze školní družiny</w:t>
      </w:r>
      <w:r w:rsidR="001C41C9" w:rsidRPr="001B19C3">
        <w:rPr>
          <w:rFonts w:ascii="Arial" w:hAnsi="Arial" w:cs="Arial"/>
          <w:szCs w:val="24"/>
        </w:rPr>
        <w:t>.</w:t>
      </w:r>
    </w:p>
    <w:p w14:paraId="138F4854" w14:textId="77777777" w:rsidR="001C41C9" w:rsidRPr="001B19C3" w:rsidRDefault="001C41C9" w:rsidP="001C41C9">
      <w:pPr>
        <w:pStyle w:val="Bezmezer"/>
        <w:spacing w:line="360" w:lineRule="auto"/>
        <w:jc w:val="both"/>
        <w:rPr>
          <w:rFonts w:ascii="Arial" w:hAnsi="Arial" w:cs="Arial"/>
          <w:szCs w:val="24"/>
        </w:rPr>
      </w:pPr>
    </w:p>
    <w:p w14:paraId="7AD66A92" w14:textId="77777777" w:rsidR="004F5018" w:rsidRPr="001B19C3" w:rsidRDefault="004F5018" w:rsidP="001C41C9">
      <w:pPr>
        <w:pStyle w:val="Nadpis2"/>
        <w:spacing w:line="360" w:lineRule="auto"/>
        <w:rPr>
          <w:sz w:val="24"/>
          <w:szCs w:val="24"/>
        </w:rPr>
      </w:pPr>
      <w:bookmarkStart w:id="59" w:name="_Toc388461940"/>
      <w:bookmarkStart w:id="60" w:name="_Toc388461994"/>
      <w:bookmarkStart w:id="61" w:name="_Toc388462022"/>
      <w:bookmarkStart w:id="62" w:name="_Toc388462039"/>
      <w:bookmarkStart w:id="63" w:name="_Toc388462207"/>
      <w:bookmarkStart w:id="64" w:name="_Toc144586402"/>
      <w:r w:rsidRPr="001B19C3">
        <w:rPr>
          <w:sz w:val="24"/>
          <w:szCs w:val="24"/>
        </w:rPr>
        <w:t>Podmínky průběhu vzdělávání</w:t>
      </w:r>
      <w:bookmarkEnd w:id="59"/>
      <w:bookmarkEnd w:id="60"/>
      <w:bookmarkEnd w:id="61"/>
      <w:bookmarkEnd w:id="62"/>
      <w:bookmarkEnd w:id="63"/>
      <w:bookmarkEnd w:id="64"/>
    </w:p>
    <w:p w14:paraId="0EC35BC0" w14:textId="77777777" w:rsidR="00076A44" w:rsidRPr="001B19C3" w:rsidRDefault="00076A44" w:rsidP="00076A44"/>
    <w:p w14:paraId="77A3A033" w14:textId="77777777" w:rsidR="004F5018" w:rsidRPr="001B19C3" w:rsidRDefault="004F5018" w:rsidP="001C41C9">
      <w:pPr>
        <w:pStyle w:val="Bezmezer"/>
        <w:spacing w:line="360" w:lineRule="auto"/>
        <w:jc w:val="both"/>
        <w:rPr>
          <w:rFonts w:ascii="Arial" w:hAnsi="Arial" w:cs="Arial"/>
          <w:szCs w:val="24"/>
        </w:rPr>
      </w:pPr>
      <w:r w:rsidRPr="001B19C3">
        <w:rPr>
          <w:rFonts w:ascii="Arial" w:hAnsi="Arial" w:cs="Arial"/>
          <w:szCs w:val="24"/>
        </w:rPr>
        <w:t xml:space="preserve">Provozní doba školní družiny je od pondělí do pátku od 6:15 do 16:30 hod. Školní družinu mohou navštěvovat žáci 1. - </w:t>
      </w:r>
      <w:r w:rsidR="001C41C9" w:rsidRPr="001B19C3">
        <w:rPr>
          <w:rFonts w:ascii="Arial" w:hAnsi="Arial" w:cs="Arial"/>
          <w:szCs w:val="24"/>
        </w:rPr>
        <w:t>5</w:t>
      </w:r>
      <w:r w:rsidRPr="001B19C3">
        <w:rPr>
          <w:rFonts w:ascii="Arial" w:hAnsi="Arial" w:cs="Arial"/>
          <w:szCs w:val="24"/>
        </w:rPr>
        <w:t>. třídy, kte</w:t>
      </w:r>
      <w:r w:rsidR="001C41C9" w:rsidRPr="001B19C3">
        <w:rPr>
          <w:rFonts w:ascii="Arial" w:hAnsi="Arial" w:cs="Arial"/>
          <w:szCs w:val="24"/>
        </w:rPr>
        <w:t>ří</w:t>
      </w:r>
      <w:r w:rsidRPr="001B19C3">
        <w:rPr>
          <w:rFonts w:ascii="Arial" w:hAnsi="Arial" w:cs="Arial"/>
          <w:szCs w:val="24"/>
        </w:rPr>
        <w:t xml:space="preserve"> jsou řádně přihlášen</w:t>
      </w:r>
      <w:r w:rsidR="001C41C9" w:rsidRPr="001B19C3">
        <w:rPr>
          <w:rFonts w:ascii="Arial" w:hAnsi="Arial" w:cs="Arial"/>
          <w:szCs w:val="24"/>
        </w:rPr>
        <w:t>i</w:t>
      </w:r>
      <w:r w:rsidRPr="001B19C3">
        <w:rPr>
          <w:rFonts w:ascii="Arial" w:hAnsi="Arial" w:cs="Arial"/>
          <w:szCs w:val="24"/>
        </w:rPr>
        <w:t xml:space="preserve">. Při pobytu ve školní družině se řídí vnitřním řádem a pokyny vychovatelek. </w:t>
      </w:r>
      <w:r w:rsidRPr="001B19C3">
        <w:rPr>
          <w:rFonts w:ascii="Arial" w:hAnsi="Arial" w:cs="Arial"/>
          <w:szCs w:val="24"/>
          <w:shd w:val="clear" w:color="auto" w:fill="FFFFFF"/>
        </w:rPr>
        <w:t>Žák může být ze školní družiny uvolněn i před stanovenou dobou odchodu, vždy však na základě písemné žádosti rodičů nebo zákonných zástupců do</w:t>
      </w:r>
      <w:r w:rsidR="001C41C9" w:rsidRPr="001B19C3">
        <w:rPr>
          <w:rFonts w:ascii="Arial" w:hAnsi="Arial" w:cs="Arial"/>
          <w:szCs w:val="24"/>
          <w:shd w:val="clear" w:color="auto" w:fill="FFFFFF"/>
        </w:rPr>
        <w:t xml:space="preserve"> aplikace B</w:t>
      </w:r>
      <w:r w:rsidRPr="001B19C3">
        <w:rPr>
          <w:rFonts w:ascii="Arial" w:hAnsi="Arial" w:cs="Arial"/>
          <w:szCs w:val="24"/>
          <w:shd w:val="clear" w:color="auto" w:fill="FFFFFF"/>
        </w:rPr>
        <w:t>akalář</w:t>
      </w:r>
      <w:r w:rsidR="001C41C9" w:rsidRPr="001B19C3">
        <w:rPr>
          <w:rFonts w:ascii="Arial" w:hAnsi="Arial" w:cs="Arial"/>
          <w:szCs w:val="24"/>
          <w:shd w:val="clear" w:color="auto" w:fill="FFFFFF"/>
        </w:rPr>
        <w:t>i</w:t>
      </w:r>
      <w:r w:rsidRPr="001B19C3">
        <w:rPr>
          <w:rFonts w:ascii="Arial" w:hAnsi="Arial" w:cs="Arial"/>
          <w:szCs w:val="24"/>
          <w:shd w:val="clear" w:color="auto" w:fill="FFFFFF"/>
        </w:rPr>
        <w:t xml:space="preserve">. </w:t>
      </w:r>
      <w:r w:rsidR="001C41C9" w:rsidRPr="001B19C3">
        <w:rPr>
          <w:rFonts w:ascii="Arial" w:hAnsi="Arial" w:cs="Arial"/>
          <w:szCs w:val="24"/>
          <w:shd w:val="clear" w:color="auto" w:fill="FFFFFF"/>
        </w:rPr>
        <w:t>Žáci</w:t>
      </w:r>
      <w:r w:rsidRPr="001B19C3">
        <w:rPr>
          <w:rFonts w:ascii="Arial" w:hAnsi="Arial" w:cs="Arial"/>
          <w:szCs w:val="24"/>
          <w:shd w:val="clear" w:color="auto" w:fill="FFFFFF"/>
        </w:rPr>
        <w:t xml:space="preserve"> se neuvolňují ze školní družiny na základě telefonního rozhovoru ani </w:t>
      </w:r>
      <w:r w:rsidR="001B19C3" w:rsidRPr="001B19C3">
        <w:rPr>
          <w:rFonts w:ascii="Arial" w:hAnsi="Arial" w:cs="Arial"/>
          <w:szCs w:val="24"/>
          <w:shd w:val="clear" w:color="auto" w:fill="FFFFFF"/>
        </w:rPr>
        <w:t>SMS</w:t>
      </w:r>
      <w:r w:rsidRPr="001B19C3">
        <w:rPr>
          <w:rFonts w:ascii="Arial" w:hAnsi="Arial" w:cs="Arial"/>
          <w:szCs w:val="24"/>
          <w:shd w:val="clear" w:color="auto" w:fill="FFFFFF"/>
        </w:rPr>
        <w:t>.</w:t>
      </w:r>
    </w:p>
    <w:p w14:paraId="5B45C15B" w14:textId="77777777" w:rsidR="00DC5F9D" w:rsidRPr="001B19C3" w:rsidRDefault="00DC5F9D" w:rsidP="001C41C9">
      <w:pPr>
        <w:pStyle w:val="Bezmezer"/>
        <w:spacing w:line="360" w:lineRule="auto"/>
        <w:jc w:val="both"/>
        <w:rPr>
          <w:rFonts w:ascii="Arial" w:hAnsi="Arial" w:cs="Arial"/>
          <w:szCs w:val="24"/>
          <w:shd w:val="clear" w:color="auto" w:fill="FFFFFF"/>
        </w:rPr>
      </w:pPr>
    </w:p>
    <w:p w14:paraId="1E17B194" w14:textId="77777777" w:rsidR="004F5018" w:rsidRPr="001B19C3" w:rsidRDefault="004F5018" w:rsidP="001C41C9">
      <w:pPr>
        <w:pStyle w:val="Bezmezer"/>
        <w:spacing w:line="360" w:lineRule="auto"/>
        <w:jc w:val="both"/>
        <w:rPr>
          <w:rFonts w:ascii="Arial" w:hAnsi="Arial" w:cs="Arial"/>
          <w:szCs w:val="24"/>
          <w:shd w:val="clear" w:color="auto" w:fill="FFFFFF"/>
        </w:rPr>
      </w:pPr>
      <w:r w:rsidRPr="001B19C3">
        <w:rPr>
          <w:rFonts w:ascii="Arial" w:hAnsi="Arial" w:cs="Arial"/>
          <w:szCs w:val="24"/>
          <w:shd w:val="clear" w:color="auto" w:fill="FFFFFF"/>
        </w:rPr>
        <w:t>Od 13.00 do 14.30 probíhá ve ŠD zájmová činnost. Žáky si proto rodiče vyzvedávají před nebo po skončení činnosti, aby je</w:t>
      </w:r>
      <w:r w:rsidR="001C41C9" w:rsidRPr="001B19C3">
        <w:rPr>
          <w:rFonts w:ascii="Arial" w:hAnsi="Arial" w:cs="Arial"/>
          <w:szCs w:val="24"/>
          <w:shd w:val="clear" w:color="auto" w:fill="FFFFFF"/>
        </w:rPr>
        <w:t>jich</w:t>
      </w:r>
      <w:r w:rsidRPr="001B19C3">
        <w:rPr>
          <w:rFonts w:ascii="Arial" w:hAnsi="Arial" w:cs="Arial"/>
          <w:szCs w:val="24"/>
          <w:shd w:val="clear" w:color="auto" w:fill="FFFFFF"/>
        </w:rPr>
        <w:t xml:space="preserve"> odchodem nebyla činnost narušována.</w:t>
      </w:r>
    </w:p>
    <w:p w14:paraId="0E04355D" w14:textId="77777777" w:rsidR="001C41C9" w:rsidRPr="001B19C3" w:rsidRDefault="001C41C9" w:rsidP="001C41C9">
      <w:pPr>
        <w:pStyle w:val="Bezmezer"/>
        <w:spacing w:line="360" w:lineRule="auto"/>
        <w:jc w:val="both"/>
        <w:rPr>
          <w:rFonts w:ascii="Arial" w:hAnsi="Arial" w:cs="Arial"/>
          <w:szCs w:val="24"/>
          <w:shd w:val="clear" w:color="auto" w:fill="FFFFFF"/>
        </w:rPr>
      </w:pPr>
    </w:p>
    <w:p w14:paraId="527FE5E9" w14:textId="77777777" w:rsidR="001C41C9" w:rsidRPr="001B19C3" w:rsidRDefault="001C41C9" w:rsidP="001C41C9">
      <w:pPr>
        <w:pStyle w:val="Nadpis2"/>
        <w:spacing w:line="360" w:lineRule="auto"/>
        <w:rPr>
          <w:sz w:val="24"/>
          <w:szCs w:val="24"/>
        </w:rPr>
      </w:pPr>
      <w:bookmarkStart w:id="65" w:name="_Toc388461941"/>
      <w:bookmarkStart w:id="66" w:name="_Toc388461995"/>
      <w:bookmarkStart w:id="67" w:name="_Toc388462023"/>
      <w:bookmarkStart w:id="68" w:name="_Toc388462040"/>
      <w:bookmarkStart w:id="69" w:name="_Toc388462208"/>
      <w:bookmarkStart w:id="70" w:name="_Toc144586403"/>
      <w:r w:rsidRPr="001B19C3">
        <w:rPr>
          <w:sz w:val="24"/>
          <w:szCs w:val="24"/>
        </w:rPr>
        <w:t>Podmínky u</w:t>
      </w:r>
      <w:r w:rsidR="004F5018" w:rsidRPr="001B19C3">
        <w:rPr>
          <w:sz w:val="24"/>
          <w:szCs w:val="24"/>
        </w:rPr>
        <w:t>končení vzdělávání</w:t>
      </w:r>
      <w:bookmarkEnd w:id="65"/>
      <w:bookmarkEnd w:id="66"/>
      <w:bookmarkEnd w:id="67"/>
      <w:bookmarkEnd w:id="68"/>
      <w:bookmarkEnd w:id="69"/>
      <w:bookmarkEnd w:id="70"/>
    </w:p>
    <w:p w14:paraId="0FA3ED2B" w14:textId="77777777" w:rsidR="00076A44" w:rsidRPr="001B19C3" w:rsidRDefault="00076A44" w:rsidP="00076A44"/>
    <w:p w14:paraId="1ECE5614" w14:textId="77777777" w:rsidR="004F5018" w:rsidRPr="001B19C3" w:rsidRDefault="004F5018" w:rsidP="00D34EAF">
      <w:pPr>
        <w:pStyle w:val="Bezmezer"/>
        <w:spacing w:line="360" w:lineRule="auto"/>
        <w:jc w:val="both"/>
        <w:rPr>
          <w:rFonts w:ascii="Arial" w:hAnsi="Arial" w:cs="Arial"/>
          <w:szCs w:val="24"/>
        </w:rPr>
      </w:pPr>
      <w:r w:rsidRPr="001B19C3">
        <w:rPr>
          <w:rFonts w:ascii="Arial" w:hAnsi="Arial" w:cs="Arial"/>
          <w:szCs w:val="24"/>
        </w:rPr>
        <w:t>Žáci jsou do školní družiny přijímán</w:t>
      </w:r>
      <w:r w:rsidR="001C41C9" w:rsidRPr="001B19C3">
        <w:rPr>
          <w:rFonts w:ascii="Arial" w:hAnsi="Arial" w:cs="Arial"/>
          <w:szCs w:val="24"/>
        </w:rPr>
        <w:t>i</w:t>
      </w:r>
      <w:r w:rsidRPr="001B19C3">
        <w:rPr>
          <w:rFonts w:ascii="Arial" w:hAnsi="Arial" w:cs="Arial"/>
          <w:szCs w:val="24"/>
        </w:rPr>
        <w:t xml:space="preserve"> vždy na jeden školní rok. </w:t>
      </w:r>
      <w:r w:rsidR="00D34EAF" w:rsidRPr="001B19C3">
        <w:rPr>
          <w:rFonts w:ascii="Arial" w:hAnsi="Arial" w:cs="Arial"/>
          <w:szCs w:val="24"/>
        </w:rPr>
        <w:t>Žáka</w:t>
      </w:r>
      <w:r w:rsidRPr="001B19C3">
        <w:rPr>
          <w:rFonts w:ascii="Arial" w:hAnsi="Arial" w:cs="Arial"/>
          <w:szCs w:val="24"/>
        </w:rPr>
        <w:t xml:space="preserve"> je možné ze školní družiny odhlásit kdykoliv během školního roku na základě písemné žádosti rodičů (formulář </w:t>
      </w:r>
      <w:r w:rsidR="00D34EAF" w:rsidRPr="001B19C3">
        <w:rPr>
          <w:rFonts w:ascii="Arial" w:hAnsi="Arial" w:cs="Arial"/>
          <w:szCs w:val="24"/>
        </w:rPr>
        <w:t xml:space="preserve">naleznete </w:t>
      </w:r>
      <w:r w:rsidRPr="001B19C3">
        <w:rPr>
          <w:rFonts w:ascii="Arial" w:hAnsi="Arial" w:cs="Arial"/>
          <w:szCs w:val="24"/>
        </w:rPr>
        <w:t xml:space="preserve">na </w:t>
      </w:r>
      <w:r w:rsidR="00D34EAF" w:rsidRPr="001B19C3">
        <w:rPr>
          <w:rFonts w:ascii="Arial" w:hAnsi="Arial" w:cs="Arial"/>
          <w:szCs w:val="24"/>
        </w:rPr>
        <w:t xml:space="preserve">webových </w:t>
      </w:r>
      <w:r w:rsidRPr="001B19C3">
        <w:rPr>
          <w:rFonts w:ascii="Arial" w:hAnsi="Arial" w:cs="Arial"/>
          <w:szCs w:val="24"/>
        </w:rPr>
        <w:t>stránkách školy). Opakované porušení školního řádu školní družiny nebo opakované neuposlechnutí pokynů vychovatelky bude projednáno s třídním učitelem, při vážnějším prohřešku s ředitelem školy a může mít za následek vyloučení dítěte ze školní družiny.</w:t>
      </w:r>
    </w:p>
    <w:p w14:paraId="6CC8ED5E" w14:textId="77777777" w:rsidR="00D34EAF" w:rsidRPr="001B19C3" w:rsidRDefault="00D34EAF" w:rsidP="00D34EAF">
      <w:pPr>
        <w:pStyle w:val="Bezmezer"/>
        <w:spacing w:line="360" w:lineRule="auto"/>
        <w:jc w:val="both"/>
        <w:rPr>
          <w:rFonts w:ascii="Arial" w:hAnsi="Arial" w:cs="Arial"/>
          <w:szCs w:val="24"/>
        </w:rPr>
      </w:pPr>
    </w:p>
    <w:p w14:paraId="73472083" w14:textId="77777777" w:rsidR="004F5018" w:rsidRPr="001B19C3" w:rsidRDefault="00D34EAF" w:rsidP="00D34EAF">
      <w:pPr>
        <w:pStyle w:val="Nadpis2"/>
      </w:pPr>
      <w:bookmarkStart w:id="71" w:name="_Toc388461942"/>
      <w:bookmarkStart w:id="72" w:name="_Toc388461996"/>
      <w:bookmarkStart w:id="73" w:name="_Toc388462024"/>
      <w:bookmarkStart w:id="74" w:name="_Toc388462041"/>
      <w:bookmarkStart w:id="75" w:name="_Toc388462209"/>
      <w:bookmarkStart w:id="76" w:name="_Toc144586404"/>
      <w:r w:rsidRPr="001B19C3">
        <w:lastRenderedPageBreak/>
        <w:t>M</w:t>
      </w:r>
      <w:r w:rsidR="004F5018" w:rsidRPr="001B19C3">
        <w:t>ateriální podmín</w:t>
      </w:r>
      <w:bookmarkEnd w:id="71"/>
      <w:bookmarkEnd w:id="72"/>
      <w:bookmarkEnd w:id="73"/>
      <w:bookmarkEnd w:id="74"/>
      <w:bookmarkEnd w:id="75"/>
      <w:r w:rsidRPr="001B19C3">
        <w:t>ky</w:t>
      </w:r>
      <w:bookmarkEnd w:id="76"/>
    </w:p>
    <w:p w14:paraId="0AB73B0D" w14:textId="77777777" w:rsidR="00076A44" w:rsidRPr="001B19C3" w:rsidRDefault="00076A44" w:rsidP="00076A44"/>
    <w:p w14:paraId="32612622" w14:textId="77777777" w:rsidR="004F5018" w:rsidRPr="001B19C3" w:rsidRDefault="004F5018" w:rsidP="00D34EAF">
      <w:pPr>
        <w:pStyle w:val="Bezmezer"/>
        <w:spacing w:line="360" w:lineRule="auto"/>
        <w:jc w:val="both"/>
        <w:rPr>
          <w:rFonts w:ascii="Arial" w:hAnsi="Arial" w:cs="Arial"/>
          <w:szCs w:val="24"/>
        </w:rPr>
      </w:pPr>
      <w:r w:rsidRPr="001B19C3">
        <w:rPr>
          <w:rFonts w:ascii="Arial" w:hAnsi="Arial" w:cs="Arial"/>
          <w:szCs w:val="24"/>
        </w:rPr>
        <w:t xml:space="preserve">Školní družina je součástí základní školy, nachází se v budově prvního stupně. Máme </w:t>
      </w:r>
      <w:r w:rsidR="002E4B85">
        <w:rPr>
          <w:rFonts w:ascii="Arial" w:hAnsi="Arial" w:cs="Arial"/>
          <w:szCs w:val="24"/>
        </w:rPr>
        <w:t>devět</w:t>
      </w:r>
      <w:r w:rsidRPr="001B19C3">
        <w:rPr>
          <w:rFonts w:ascii="Arial" w:hAnsi="Arial" w:cs="Arial"/>
          <w:szCs w:val="24"/>
        </w:rPr>
        <w:t xml:space="preserve"> oddělení</w:t>
      </w:r>
      <w:r w:rsidR="00D34EAF" w:rsidRPr="001B19C3">
        <w:rPr>
          <w:rFonts w:ascii="Arial" w:hAnsi="Arial" w:cs="Arial"/>
          <w:szCs w:val="24"/>
        </w:rPr>
        <w:t>, která se nacházejí</w:t>
      </w:r>
      <w:r w:rsidRPr="001B19C3">
        <w:rPr>
          <w:rFonts w:ascii="Arial" w:hAnsi="Arial" w:cs="Arial"/>
          <w:szCs w:val="24"/>
        </w:rPr>
        <w:t xml:space="preserve"> v kmenových třídách prvního stupně.</w:t>
      </w:r>
    </w:p>
    <w:p w14:paraId="5400B9F8" w14:textId="77777777" w:rsidR="00076A44" w:rsidRPr="001B19C3" w:rsidRDefault="00076A44" w:rsidP="00D34EAF">
      <w:pPr>
        <w:pStyle w:val="Bezmezer"/>
        <w:spacing w:line="360" w:lineRule="auto"/>
        <w:jc w:val="both"/>
        <w:rPr>
          <w:rFonts w:ascii="Arial" w:hAnsi="Arial" w:cs="Arial"/>
          <w:b/>
          <w:szCs w:val="24"/>
        </w:rPr>
      </w:pPr>
    </w:p>
    <w:p w14:paraId="3AEB5435" w14:textId="77777777" w:rsidR="004F5018" w:rsidRPr="001B19C3" w:rsidRDefault="004F5018" w:rsidP="00D34EAF">
      <w:pPr>
        <w:pStyle w:val="Bezmezer"/>
        <w:spacing w:line="360" w:lineRule="auto"/>
        <w:jc w:val="both"/>
        <w:rPr>
          <w:rFonts w:ascii="Arial" w:hAnsi="Arial" w:cs="Arial"/>
          <w:szCs w:val="24"/>
        </w:rPr>
      </w:pPr>
      <w:r w:rsidRPr="001B19C3">
        <w:rPr>
          <w:rFonts w:ascii="Arial" w:hAnsi="Arial" w:cs="Arial"/>
          <w:szCs w:val="24"/>
        </w:rPr>
        <w:t>Vstupní prostory, šatny, sociální zařízení, jídelnu má školní družina společné se ZŠ. Školní družina využívá všechny prostory ZŠ (</w:t>
      </w:r>
      <w:r w:rsidR="001B19C3" w:rsidRPr="001B19C3">
        <w:rPr>
          <w:rFonts w:ascii="Arial" w:hAnsi="Arial" w:cs="Arial"/>
          <w:szCs w:val="24"/>
        </w:rPr>
        <w:t>sportovní halu</w:t>
      </w:r>
      <w:r w:rsidRPr="001B19C3">
        <w:rPr>
          <w:rFonts w:ascii="Arial" w:hAnsi="Arial" w:cs="Arial"/>
          <w:szCs w:val="24"/>
        </w:rPr>
        <w:t xml:space="preserve">, školní jídelnu). K pohybovým aktivitám </w:t>
      </w:r>
      <w:r w:rsidR="00D34EAF" w:rsidRPr="001B19C3">
        <w:rPr>
          <w:rFonts w:ascii="Arial" w:hAnsi="Arial" w:cs="Arial"/>
          <w:szCs w:val="24"/>
        </w:rPr>
        <w:t>žáci</w:t>
      </w:r>
      <w:r w:rsidRPr="001B19C3">
        <w:rPr>
          <w:rFonts w:ascii="Arial" w:hAnsi="Arial" w:cs="Arial"/>
          <w:szCs w:val="24"/>
        </w:rPr>
        <w:t xml:space="preserve"> mohou využít </w:t>
      </w:r>
      <w:r w:rsidR="00D34EAF" w:rsidRPr="001B19C3">
        <w:rPr>
          <w:rFonts w:ascii="Arial" w:hAnsi="Arial" w:cs="Arial"/>
          <w:szCs w:val="24"/>
        </w:rPr>
        <w:t>sportovní halu</w:t>
      </w:r>
      <w:r w:rsidRPr="001B19C3">
        <w:rPr>
          <w:rFonts w:ascii="Arial" w:hAnsi="Arial" w:cs="Arial"/>
          <w:szCs w:val="24"/>
        </w:rPr>
        <w:t>,</w:t>
      </w:r>
      <w:r w:rsidR="00D34EAF" w:rsidRPr="001B19C3">
        <w:rPr>
          <w:rFonts w:ascii="Arial" w:hAnsi="Arial" w:cs="Arial"/>
          <w:szCs w:val="24"/>
        </w:rPr>
        <w:t xml:space="preserve"> </w:t>
      </w:r>
      <w:r w:rsidRPr="001B19C3">
        <w:rPr>
          <w:rFonts w:ascii="Arial" w:hAnsi="Arial" w:cs="Arial"/>
          <w:szCs w:val="24"/>
        </w:rPr>
        <w:t>sportovní areál a louku v blízkosti školy. Po dohodě s vedením školy využíváme i dětské hřiště.</w:t>
      </w:r>
    </w:p>
    <w:p w14:paraId="710A4B6B" w14:textId="77777777" w:rsidR="00DC5F9D" w:rsidRPr="001B19C3" w:rsidRDefault="00DC5F9D" w:rsidP="00D34EAF">
      <w:pPr>
        <w:pStyle w:val="Bezmezer"/>
        <w:spacing w:line="360" w:lineRule="auto"/>
        <w:jc w:val="both"/>
        <w:rPr>
          <w:rFonts w:ascii="Arial" w:hAnsi="Arial" w:cs="Arial"/>
          <w:szCs w:val="24"/>
        </w:rPr>
      </w:pPr>
    </w:p>
    <w:p w14:paraId="32FC43BB" w14:textId="77777777" w:rsidR="004F5018" w:rsidRPr="001B19C3" w:rsidRDefault="004F5018" w:rsidP="00D34EAF">
      <w:pPr>
        <w:pStyle w:val="Bezmezer"/>
        <w:spacing w:line="360" w:lineRule="auto"/>
        <w:jc w:val="both"/>
        <w:rPr>
          <w:rFonts w:ascii="Arial" w:hAnsi="Arial" w:cs="Arial"/>
          <w:szCs w:val="24"/>
        </w:rPr>
      </w:pPr>
      <w:r w:rsidRPr="001B19C3">
        <w:rPr>
          <w:rFonts w:ascii="Arial" w:hAnsi="Arial" w:cs="Arial"/>
          <w:szCs w:val="24"/>
        </w:rPr>
        <w:t>Školní družina ke své činnosti využívá technické a elektronické vybavení.</w:t>
      </w:r>
    </w:p>
    <w:p w14:paraId="12BF1A27" w14:textId="77777777" w:rsidR="00DC5F9D" w:rsidRPr="001B19C3" w:rsidRDefault="00DC5F9D" w:rsidP="00D34EAF">
      <w:pPr>
        <w:pStyle w:val="Bezmezer"/>
        <w:spacing w:line="360" w:lineRule="auto"/>
        <w:jc w:val="both"/>
        <w:rPr>
          <w:rFonts w:ascii="Arial" w:hAnsi="Arial" w:cs="Arial"/>
          <w:szCs w:val="24"/>
        </w:rPr>
      </w:pPr>
    </w:p>
    <w:p w14:paraId="485B0D01" w14:textId="77777777" w:rsidR="004F5018" w:rsidRPr="001B19C3" w:rsidRDefault="004F5018" w:rsidP="00D34EAF">
      <w:pPr>
        <w:pStyle w:val="Bezmezer"/>
        <w:spacing w:line="360" w:lineRule="auto"/>
        <w:jc w:val="both"/>
        <w:rPr>
          <w:rFonts w:ascii="Arial" w:hAnsi="Arial" w:cs="Arial"/>
        </w:rPr>
      </w:pPr>
      <w:r w:rsidRPr="001B19C3">
        <w:rPr>
          <w:rFonts w:ascii="Arial" w:hAnsi="Arial" w:cs="Arial"/>
          <w:szCs w:val="24"/>
        </w:rPr>
        <w:t>Materiální podmínky školní družiny jsou dobré, třídy jsou vybaveny novými stoly a židličkami, které odpovídají vzrůstu žáků. Vychovatelky sledují další doplňování a zlepšování materiálních podmínek, zejména pro výtvarné a sportovní činnosti. Průběžně jsou do školní družiny dokupovány nové hračky.</w:t>
      </w:r>
    </w:p>
    <w:p w14:paraId="680EBA19" w14:textId="77777777" w:rsidR="004F5018" w:rsidRPr="001B19C3" w:rsidRDefault="004F5018" w:rsidP="001C41C9">
      <w:pPr>
        <w:pStyle w:val="Bezmezer"/>
        <w:spacing w:line="360" w:lineRule="auto"/>
        <w:rPr>
          <w:rFonts w:ascii="Arial" w:hAnsi="Arial" w:cs="Arial"/>
          <w:b/>
        </w:rPr>
      </w:pPr>
    </w:p>
    <w:p w14:paraId="18065003" w14:textId="77777777" w:rsidR="004F5018" w:rsidRPr="001B19C3" w:rsidRDefault="00D34EAF" w:rsidP="00D34EAF">
      <w:pPr>
        <w:pStyle w:val="Nadpis2"/>
      </w:pPr>
      <w:bookmarkStart w:id="77" w:name="_Toc388461943"/>
      <w:bookmarkStart w:id="78" w:name="_Toc388461997"/>
      <w:bookmarkStart w:id="79" w:name="_Toc388462025"/>
      <w:bookmarkStart w:id="80" w:name="_Toc388462042"/>
      <w:bookmarkStart w:id="81" w:name="_Toc388462210"/>
      <w:bookmarkStart w:id="82" w:name="_Toc144586405"/>
      <w:r w:rsidRPr="001B19C3">
        <w:t>P</w:t>
      </w:r>
      <w:r w:rsidR="004F5018" w:rsidRPr="001B19C3">
        <w:t>ersonální</w:t>
      </w:r>
      <w:r w:rsidRPr="001B19C3">
        <w:t xml:space="preserve"> </w:t>
      </w:r>
      <w:r w:rsidR="004F5018" w:rsidRPr="001B19C3">
        <w:t>podmínk</w:t>
      </w:r>
      <w:bookmarkEnd w:id="77"/>
      <w:bookmarkEnd w:id="78"/>
      <w:bookmarkEnd w:id="79"/>
      <w:bookmarkEnd w:id="80"/>
      <w:bookmarkEnd w:id="81"/>
      <w:r w:rsidRPr="001B19C3">
        <w:t>y</w:t>
      </w:r>
      <w:bookmarkEnd w:id="82"/>
    </w:p>
    <w:p w14:paraId="45385164" w14:textId="77777777" w:rsidR="00076A44" w:rsidRPr="001B19C3" w:rsidRDefault="00076A44" w:rsidP="00076A44"/>
    <w:p w14:paraId="1C973C0D" w14:textId="77777777" w:rsidR="004F5018" w:rsidRPr="001B19C3" w:rsidRDefault="004F5018" w:rsidP="00D34EAF">
      <w:pPr>
        <w:pStyle w:val="Bezmezer"/>
        <w:spacing w:line="360" w:lineRule="auto"/>
        <w:jc w:val="both"/>
        <w:rPr>
          <w:rFonts w:ascii="Arial" w:hAnsi="Arial" w:cs="Arial"/>
        </w:rPr>
      </w:pPr>
      <w:r w:rsidRPr="001B19C3">
        <w:rPr>
          <w:rFonts w:ascii="Arial" w:hAnsi="Arial" w:cs="Arial"/>
        </w:rPr>
        <w:t>Vychovatel je iniciátorem a průvodcem dítěte při volnočasových činnostech, které přímo nebo nepřímo řídí, navozuje, motivuje, umožňuje a hodnotí. Vychovatel má probouzet v účastnících aktivní zájem o okolí, sociální kontakty, komunikaci, chuť dívat se kolem sebe a podněty vnímat. Má podněcovat a rozvíjet přirozenou zvídavost účastníka činnosti, jeho chuť objevovat i odvahu projevit se a ukázat, co všechno zvládne. Tyto žádoucí projevy pak přiměřeně oceňovat a chválit.</w:t>
      </w:r>
    </w:p>
    <w:p w14:paraId="70E78694" w14:textId="77777777" w:rsidR="00DC5F9D" w:rsidRPr="001B19C3" w:rsidRDefault="00DC5F9D" w:rsidP="00D34EAF">
      <w:pPr>
        <w:pStyle w:val="Bezmezer"/>
        <w:spacing w:line="360" w:lineRule="auto"/>
        <w:jc w:val="both"/>
        <w:rPr>
          <w:rFonts w:ascii="Arial" w:hAnsi="Arial" w:cs="Arial"/>
        </w:rPr>
      </w:pPr>
    </w:p>
    <w:p w14:paraId="7D22BD05" w14:textId="77777777" w:rsidR="004F5018" w:rsidRPr="001B19C3" w:rsidRDefault="004F5018" w:rsidP="00D34EAF">
      <w:pPr>
        <w:pStyle w:val="Bezmezer"/>
        <w:spacing w:line="360" w:lineRule="auto"/>
        <w:jc w:val="both"/>
        <w:rPr>
          <w:rFonts w:ascii="Arial" w:hAnsi="Arial" w:cs="Arial"/>
        </w:rPr>
      </w:pPr>
      <w:r w:rsidRPr="001B19C3">
        <w:rPr>
          <w:rFonts w:ascii="Arial" w:hAnsi="Arial" w:cs="Arial"/>
        </w:rPr>
        <w:t>Činnost školní družiny probíhá v </w:t>
      </w:r>
      <w:r w:rsidR="002E4B85">
        <w:rPr>
          <w:rFonts w:ascii="Arial" w:hAnsi="Arial" w:cs="Arial"/>
        </w:rPr>
        <w:t>devíti</w:t>
      </w:r>
      <w:r w:rsidRPr="001B19C3">
        <w:rPr>
          <w:rFonts w:ascii="Arial" w:hAnsi="Arial" w:cs="Arial"/>
        </w:rPr>
        <w:t xml:space="preserve"> odděleních, které vedou kvalifikované vychovatelky pod vedením vedoucí vychovatelky Bc. Vladimíry </w:t>
      </w:r>
      <w:proofErr w:type="spellStart"/>
      <w:r w:rsidRPr="001B19C3">
        <w:rPr>
          <w:rFonts w:ascii="Arial" w:hAnsi="Arial" w:cs="Arial"/>
        </w:rPr>
        <w:t>Osouchové</w:t>
      </w:r>
      <w:proofErr w:type="spellEnd"/>
      <w:r w:rsidRPr="001B19C3">
        <w:rPr>
          <w:rFonts w:ascii="Arial" w:hAnsi="Arial" w:cs="Arial"/>
        </w:rPr>
        <w:t xml:space="preserve">. </w:t>
      </w:r>
    </w:p>
    <w:p w14:paraId="38BA6054" w14:textId="77777777" w:rsidR="004F5018" w:rsidRPr="001B19C3" w:rsidRDefault="002E4B85" w:rsidP="00D34EAF">
      <w:pPr>
        <w:pStyle w:val="Bezmezer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Čtyři</w:t>
      </w:r>
      <w:r w:rsidR="004F5018" w:rsidRPr="001B19C3">
        <w:rPr>
          <w:rFonts w:ascii="Arial" w:hAnsi="Arial" w:cs="Arial"/>
        </w:rPr>
        <w:t xml:space="preserve"> vychovatelky mají vysokoškolské vzdělání a </w:t>
      </w:r>
      <w:r w:rsidR="001B19C3" w:rsidRPr="001B19C3">
        <w:rPr>
          <w:rFonts w:ascii="Arial" w:hAnsi="Arial" w:cs="Arial"/>
        </w:rPr>
        <w:t>pět</w:t>
      </w:r>
      <w:r w:rsidR="004F5018" w:rsidRPr="001B19C3">
        <w:rPr>
          <w:rFonts w:ascii="Arial" w:hAnsi="Arial" w:cs="Arial"/>
        </w:rPr>
        <w:t xml:space="preserve"> m</w:t>
      </w:r>
      <w:r w:rsidR="001B19C3" w:rsidRPr="001B19C3">
        <w:rPr>
          <w:rFonts w:ascii="Arial" w:hAnsi="Arial" w:cs="Arial"/>
        </w:rPr>
        <w:t>á</w:t>
      </w:r>
      <w:r w:rsidR="004F5018" w:rsidRPr="001B19C3">
        <w:rPr>
          <w:rFonts w:ascii="Arial" w:hAnsi="Arial" w:cs="Arial"/>
        </w:rPr>
        <w:t xml:space="preserve"> středoškolské vzdělání.</w:t>
      </w:r>
      <w:r w:rsidR="00D34EAF" w:rsidRPr="001B19C3">
        <w:rPr>
          <w:rFonts w:ascii="Arial" w:hAnsi="Arial" w:cs="Arial"/>
        </w:rPr>
        <w:t xml:space="preserve"> </w:t>
      </w:r>
    </w:p>
    <w:p w14:paraId="610E4590" w14:textId="77777777" w:rsidR="00DC5F9D" w:rsidRPr="001B19C3" w:rsidRDefault="00DC5F9D" w:rsidP="00D34EAF">
      <w:pPr>
        <w:pStyle w:val="Bezmezer"/>
        <w:spacing w:line="360" w:lineRule="auto"/>
        <w:jc w:val="both"/>
        <w:rPr>
          <w:rFonts w:ascii="Arial" w:hAnsi="Arial" w:cs="Arial"/>
        </w:rPr>
      </w:pPr>
    </w:p>
    <w:p w14:paraId="7B8F975A" w14:textId="77777777" w:rsidR="004F5018" w:rsidRPr="001B19C3" w:rsidRDefault="004F5018" w:rsidP="00D34EAF">
      <w:pPr>
        <w:pStyle w:val="Bezmezer"/>
        <w:spacing w:line="360" w:lineRule="auto"/>
        <w:jc w:val="both"/>
        <w:rPr>
          <w:rFonts w:ascii="Arial" w:hAnsi="Arial" w:cs="Arial"/>
        </w:rPr>
      </w:pPr>
      <w:r w:rsidRPr="001B19C3">
        <w:rPr>
          <w:rFonts w:ascii="Arial" w:hAnsi="Arial" w:cs="Arial"/>
        </w:rPr>
        <w:t>Program školní družiny navazuje na výchovně vzdělávací činnost školy. V maximální možné míře je zařazována tělovýchovná činnost, výtvarná činnost, práce s keramickou hlínou a jiné techniky.</w:t>
      </w:r>
    </w:p>
    <w:p w14:paraId="4EAE4311" w14:textId="77777777" w:rsidR="00DC5F9D" w:rsidRPr="001B19C3" w:rsidRDefault="00DC5F9D" w:rsidP="00D34EAF">
      <w:pPr>
        <w:pStyle w:val="Bezmezer"/>
        <w:spacing w:line="360" w:lineRule="auto"/>
        <w:jc w:val="both"/>
        <w:rPr>
          <w:rFonts w:ascii="Arial" w:hAnsi="Arial" w:cs="Arial"/>
        </w:rPr>
      </w:pPr>
    </w:p>
    <w:p w14:paraId="0E4FC842" w14:textId="77777777" w:rsidR="004F5018" w:rsidRDefault="004F5018" w:rsidP="00D34EAF">
      <w:pPr>
        <w:pStyle w:val="Bezmezer"/>
        <w:spacing w:line="360" w:lineRule="auto"/>
        <w:jc w:val="both"/>
        <w:rPr>
          <w:rFonts w:ascii="Arial" w:hAnsi="Arial" w:cs="Arial"/>
        </w:rPr>
      </w:pPr>
      <w:r w:rsidRPr="001B19C3">
        <w:rPr>
          <w:rFonts w:ascii="Arial" w:hAnsi="Arial" w:cs="Arial"/>
        </w:rPr>
        <w:lastRenderedPageBreak/>
        <w:t xml:space="preserve">Povinností pracovníků školní družiny je dále se vzdělávat v akreditovaných kurzech i samostudiem. </w:t>
      </w:r>
    </w:p>
    <w:p w14:paraId="25C240BA" w14:textId="77777777" w:rsidR="002E4B85" w:rsidRPr="001B19C3" w:rsidRDefault="002E4B85" w:rsidP="00D34EAF">
      <w:pPr>
        <w:pStyle w:val="Bezmezer"/>
        <w:spacing w:line="360" w:lineRule="auto"/>
        <w:jc w:val="both"/>
        <w:rPr>
          <w:rFonts w:ascii="Arial" w:hAnsi="Arial" w:cs="Arial"/>
        </w:rPr>
      </w:pPr>
    </w:p>
    <w:p w14:paraId="2839F49E" w14:textId="77777777" w:rsidR="00076A44" w:rsidRPr="001B19C3" w:rsidRDefault="00076A44" w:rsidP="00D34EAF">
      <w:pPr>
        <w:pStyle w:val="Bezmezer"/>
        <w:spacing w:line="360" w:lineRule="auto"/>
        <w:jc w:val="both"/>
        <w:rPr>
          <w:rFonts w:ascii="Arial" w:hAnsi="Arial" w:cs="Arial"/>
        </w:rPr>
      </w:pPr>
    </w:p>
    <w:p w14:paraId="526A0B18" w14:textId="77777777" w:rsidR="004F5018" w:rsidRPr="001B19C3" w:rsidRDefault="00D34EAF" w:rsidP="00D34EAF">
      <w:pPr>
        <w:pStyle w:val="Nadpis2"/>
      </w:pPr>
      <w:bookmarkStart w:id="83" w:name="_Toc388461944"/>
      <w:bookmarkStart w:id="84" w:name="_Toc388461998"/>
      <w:bookmarkStart w:id="85" w:name="_Toc388462026"/>
      <w:bookmarkStart w:id="86" w:name="_Toc388462043"/>
      <w:bookmarkStart w:id="87" w:name="_Toc388462211"/>
      <w:bookmarkStart w:id="88" w:name="_Toc144586406"/>
      <w:r w:rsidRPr="001B19C3">
        <w:t>E</w:t>
      </w:r>
      <w:r w:rsidR="004F5018" w:rsidRPr="001B19C3">
        <w:t>konomick</w:t>
      </w:r>
      <w:r w:rsidRPr="001B19C3">
        <w:t>é</w:t>
      </w:r>
      <w:r w:rsidR="004F5018" w:rsidRPr="001B19C3">
        <w:t xml:space="preserve"> podmínk</w:t>
      </w:r>
      <w:bookmarkEnd w:id="83"/>
      <w:bookmarkEnd w:id="84"/>
      <w:bookmarkEnd w:id="85"/>
      <w:bookmarkEnd w:id="86"/>
      <w:bookmarkEnd w:id="87"/>
      <w:r w:rsidRPr="001B19C3">
        <w:t>y</w:t>
      </w:r>
      <w:bookmarkEnd w:id="88"/>
    </w:p>
    <w:p w14:paraId="49386C50" w14:textId="77777777" w:rsidR="00076A44" w:rsidRPr="001B19C3" w:rsidRDefault="00076A44" w:rsidP="00076A44"/>
    <w:p w14:paraId="14A015AD" w14:textId="3394F2ED" w:rsidR="004F5018" w:rsidRPr="001B19C3" w:rsidRDefault="004F5018" w:rsidP="00D34EAF">
      <w:pPr>
        <w:shd w:val="clear" w:color="auto" w:fill="FFFFFF"/>
        <w:spacing w:line="360" w:lineRule="auto"/>
        <w:jc w:val="both"/>
        <w:rPr>
          <w:rFonts w:cs="Arial"/>
          <w:szCs w:val="24"/>
        </w:rPr>
      </w:pPr>
      <w:r w:rsidRPr="001B19C3">
        <w:rPr>
          <w:rFonts w:cs="Arial"/>
          <w:szCs w:val="24"/>
        </w:rPr>
        <w:t xml:space="preserve">Poplatek za školní družinu činí </w:t>
      </w:r>
      <w:r w:rsidR="002E4B85">
        <w:rPr>
          <w:rFonts w:cs="Arial"/>
          <w:szCs w:val="24"/>
        </w:rPr>
        <w:t>200</w:t>
      </w:r>
      <w:r w:rsidRPr="001B19C3">
        <w:rPr>
          <w:rFonts w:cs="Arial"/>
          <w:szCs w:val="24"/>
        </w:rPr>
        <w:t xml:space="preserve">,-Kč/měsíc – do odhlášení dítěte ze školní družiny. Platba </w:t>
      </w:r>
      <w:r w:rsidR="005055D9">
        <w:rPr>
          <w:rFonts w:cs="Arial"/>
          <w:szCs w:val="24"/>
        </w:rPr>
        <w:t>je automaticky odečtena 15. – 20. daného měsíce, p</w:t>
      </w:r>
      <w:r w:rsidRPr="001B19C3">
        <w:rPr>
          <w:rFonts w:cs="Arial"/>
          <w:szCs w:val="24"/>
        </w:rPr>
        <w:t>rostřednictvím školní online pokladny – ŠOP.</w:t>
      </w:r>
    </w:p>
    <w:p w14:paraId="5C6C54CE" w14:textId="77777777" w:rsidR="00DC5F9D" w:rsidRPr="001B19C3" w:rsidRDefault="00DC5F9D" w:rsidP="00D34EAF">
      <w:pPr>
        <w:shd w:val="clear" w:color="auto" w:fill="FFFFFF"/>
        <w:spacing w:line="360" w:lineRule="auto"/>
        <w:jc w:val="both"/>
        <w:rPr>
          <w:rFonts w:cs="Arial"/>
          <w:szCs w:val="24"/>
        </w:rPr>
      </w:pPr>
    </w:p>
    <w:p w14:paraId="42FE3D33" w14:textId="77777777" w:rsidR="004F5018" w:rsidRPr="001B19C3" w:rsidRDefault="004F5018" w:rsidP="00D34EAF">
      <w:pPr>
        <w:shd w:val="clear" w:color="auto" w:fill="FFFFFF"/>
        <w:spacing w:line="360" w:lineRule="auto"/>
        <w:jc w:val="both"/>
        <w:rPr>
          <w:rFonts w:cs="Arial"/>
          <w:szCs w:val="24"/>
        </w:rPr>
      </w:pPr>
      <w:r w:rsidRPr="001B19C3">
        <w:rPr>
          <w:rFonts w:cs="Arial"/>
          <w:szCs w:val="24"/>
        </w:rPr>
        <w:t>Školní družina využívá vícezdrojové financování – kromě základních zdrojů (MŠMT, zřizovatel školy) čerpá finance i z dalších zdrojů</w:t>
      </w:r>
      <w:r w:rsidR="00D34EAF" w:rsidRPr="001B19C3">
        <w:rPr>
          <w:rFonts w:cs="Arial"/>
          <w:szCs w:val="24"/>
        </w:rPr>
        <w:t xml:space="preserve"> (</w:t>
      </w:r>
      <w:r w:rsidRPr="001B19C3">
        <w:rPr>
          <w:rFonts w:cs="Arial"/>
          <w:szCs w:val="24"/>
        </w:rPr>
        <w:t>poplatek za zájmové vzdělávání, sponzorské dary</w:t>
      </w:r>
      <w:r w:rsidR="00D34EAF" w:rsidRPr="001B19C3">
        <w:rPr>
          <w:rFonts w:cs="Arial"/>
          <w:szCs w:val="24"/>
        </w:rPr>
        <w:t>)</w:t>
      </w:r>
      <w:r w:rsidRPr="001B19C3">
        <w:rPr>
          <w:rFonts w:cs="Arial"/>
          <w:szCs w:val="24"/>
        </w:rPr>
        <w:t>.</w:t>
      </w:r>
    </w:p>
    <w:p w14:paraId="2E7EA99E" w14:textId="77777777" w:rsidR="004F5018" w:rsidRPr="001B19C3" w:rsidRDefault="004F5018" w:rsidP="001C41C9">
      <w:pPr>
        <w:pStyle w:val="Bezmezer"/>
        <w:spacing w:line="360" w:lineRule="auto"/>
        <w:rPr>
          <w:rFonts w:ascii="Arial" w:hAnsi="Arial" w:cs="Arial"/>
          <w:b/>
        </w:rPr>
      </w:pPr>
    </w:p>
    <w:p w14:paraId="4C3DCEF1" w14:textId="77777777" w:rsidR="004F5018" w:rsidRPr="001B19C3" w:rsidRDefault="00D34EAF" w:rsidP="00D34EAF">
      <w:pPr>
        <w:pStyle w:val="Nadpis2"/>
      </w:pPr>
      <w:bookmarkStart w:id="89" w:name="_Toc388461945"/>
      <w:bookmarkStart w:id="90" w:name="_Toc388461999"/>
      <w:bookmarkStart w:id="91" w:name="_Toc388462027"/>
      <w:bookmarkStart w:id="92" w:name="_Toc388462044"/>
      <w:bookmarkStart w:id="93" w:name="_Toc388462212"/>
      <w:bookmarkStart w:id="94" w:name="_Toc144586407"/>
      <w:r w:rsidRPr="001B19C3">
        <w:t>P</w:t>
      </w:r>
      <w:r w:rsidR="004F5018" w:rsidRPr="001B19C3">
        <w:t>odmínk</w:t>
      </w:r>
      <w:r w:rsidRPr="001B19C3">
        <w:t>y</w:t>
      </w:r>
      <w:r w:rsidR="004F5018" w:rsidRPr="001B19C3">
        <w:t xml:space="preserve"> bezpečnosti práce a ochrany zdraví</w:t>
      </w:r>
      <w:bookmarkEnd w:id="89"/>
      <w:bookmarkEnd w:id="90"/>
      <w:bookmarkEnd w:id="91"/>
      <w:bookmarkEnd w:id="92"/>
      <w:bookmarkEnd w:id="93"/>
      <w:bookmarkEnd w:id="94"/>
    </w:p>
    <w:p w14:paraId="7A38C465" w14:textId="77777777" w:rsidR="00076A44" w:rsidRPr="001B19C3" w:rsidRDefault="00076A44" w:rsidP="00076A44"/>
    <w:p w14:paraId="6ED35684" w14:textId="77777777" w:rsidR="004F5018" w:rsidRPr="001B19C3" w:rsidRDefault="004F5018" w:rsidP="00D34EAF">
      <w:pPr>
        <w:pStyle w:val="Bezmezer"/>
        <w:spacing w:line="360" w:lineRule="auto"/>
        <w:jc w:val="both"/>
        <w:rPr>
          <w:rFonts w:ascii="Arial" w:hAnsi="Arial" w:cs="Arial"/>
        </w:rPr>
      </w:pPr>
      <w:r w:rsidRPr="001B19C3">
        <w:rPr>
          <w:rFonts w:ascii="Arial" w:hAnsi="Arial" w:cs="Arial"/>
        </w:rPr>
        <w:t>Prostředí užívaných prostorů vyhovuje hygienickým normám. Žáci jsou pravidelně poučováni o nebezpečí úrazu, zvláště při pohybu na schodech a pobytu venku. Žák ze školní družiny nikdy neodchází bez vědomí vychovatelky. Zdravotní problémy či úraz neprodleně nahlásí vychovatelce. Při pobytu ve školní družině žáci dbají na bezpečnost svou i svých spolužáků, snaží se vyvarovat konfliktních situací. Vychovatelka vede děti k takovému chování, které neohrožuje ani je samotné, ani ostatní. Vzniklé problémy děti nahlašují co nejdříve vychovatelce v zájmu své ochrany a vytváření spokojené atmosféry v kolektivu dětí. Všechny děti školní družiny jsou poučeny o zásadách bezpečnosti.</w:t>
      </w:r>
    </w:p>
    <w:p w14:paraId="3CAB01A9" w14:textId="77777777" w:rsidR="00DC5F9D" w:rsidRPr="001B19C3" w:rsidRDefault="00DC5F9D" w:rsidP="00DC5F9D">
      <w:pPr>
        <w:pStyle w:val="Bezmezer"/>
        <w:spacing w:line="360" w:lineRule="auto"/>
        <w:jc w:val="both"/>
        <w:rPr>
          <w:rFonts w:ascii="Arial" w:hAnsi="Arial" w:cs="Arial"/>
        </w:rPr>
      </w:pPr>
    </w:p>
    <w:p w14:paraId="076B860B" w14:textId="77777777" w:rsidR="004F5018" w:rsidRPr="001B19C3" w:rsidRDefault="004F5018" w:rsidP="00DC5F9D">
      <w:pPr>
        <w:pStyle w:val="Bezmezer"/>
        <w:spacing w:line="360" w:lineRule="auto"/>
        <w:jc w:val="both"/>
        <w:rPr>
          <w:rFonts w:ascii="Arial" w:hAnsi="Arial" w:cs="Arial"/>
        </w:rPr>
      </w:pPr>
      <w:r w:rsidRPr="001B19C3">
        <w:rPr>
          <w:rFonts w:ascii="Arial" w:hAnsi="Arial" w:cs="Arial"/>
        </w:rPr>
        <w:t>Pitný režim je zajištěn během oběda ve školní jídelně.</w:t>
      </w:r>
    </w:p>
    <w:p w14:paraId="4301F8B6" w14:textId="77777777" w:rsidR="00DC5F9D" w:rsidRPr="001B19C3" w:rsidRDefault="00DC5F9D" w:rsidP="00DC5F9D">
      <w:pPr>
        <w:pStyle w:val="Bezmezer"/>
        <w:spacing w:line="360" w:lineRule="auto"/>
        <w:jc w:val="both"/>
        <w:rPr>
          <w:rFonts w:ascii="Arial" w:hAnsi="Arial" w:cs="Arial"/>
        </w:rPr>
      </w:pPr>
    </w:p>
    <w:p w14:paraId="3DAF381B" w14:textId="77777777" w:rsidR="004F5018" w:rsidRPr="001B19C3" w:rsidRDefault="004F5018" w:rsidP="00DC5F9D">
      <w:pPr>
        <w:pStyle w:val="Bezmezer"/>
        <w:spacing w:line="360" w:lineRule="auto"/>
        <w:jc w:val="both"/>
        <w:rPr>
          <w:rFonts w:ascii="Arial" w:hAnsi="Arial" w:cs="Arial"/>
        </w:rPr>
      </w:pPr>
      <w:r w:rsidRPr="001B19C3">
        <w:rPr>
          <w:rFonts w:ascii="Arial" w:hAnsi="Arial" w:cs="Arial"/>
        </w:rPr>
        <w:t>S veškerým zařízením ve školní družině děti zacházejí šetrně a každou způsobenou škodu či ztrátu ihned nahlásí vychovatelce. Ta pak po projednání vzniklé škody se zástupcem vedení školy vyvodí další postup při náhradě vzniklé škody.</w:t>
      </w:r>
    </w:p>
    <w:p w14:paraId="0608436C" w14:textId="77777777" w:rsidR="00DC5F9D" w:rsidRPr="001B19C3" w:rsidRDefault="00DC5F9D" w:rsidP="00DC5F9D">
      <w:pPr>
        <w:pStyle w:val="Bezmezer"/>
        <w:spacing w:line="360" w:lineRule="auto"/>
        <w:jc w:val="both"/>
        <w:rPr>
          <w:rFonts w:ascii="Arial" w:hAnsi="Arial" w:cs="Arial"/>
        </w:rPr>
      </w:pPr>
    </w:p>
    <w:p w14:paraId="060F3106" w14:textId="77777777" w:rsidR="004F5018" w:rsidRPr="001B19C3" w:rsidRDefault="004F5018" w:rsidP="00DC5F9D">
      <w:pPr>
        <w:pStyle w:val="Bezmezer"/>
        <w:spacing w:line="360" w:lineRule="auto"/>
        <w:jc w:val="both"/>
        <w:rPr>
          <w:rFonts w:ascii="Arial" w:hAnsi="Arial" w:cs="Arial"/>
        </w:rPr>
      </w:pPr>
      <w:r w:rsidRPr="001B19C3">
        <w:rPr>
          <w:rFonts w:ascii="Arial" w:hAnsi="Arial" w:cs="Arial"/>
        </w:rPr>
        <w:t>Z hygienických důvodů není umožněno rodičům ani jiným osobám vstupovat do zařízení školní družiny ani do šaten.</w:t>
      </w:r>
    </w:p>
    <w:p w14:paraId="0FD85BCB" w14:textId="77777777" w:rsidR="00DC5F9D" w:rsidRPr="001B19C3" w:rsidRDefault="00DC5F9D" w:rsidP="00DC5F9D">
      <w:pPr>
        <w:pStyle w:val="Bezmezer"/>
        <w:spacing w:line="360" w:lineRule="auto"/>
        <w:jc w:val="both"/>
        <w:rPr>
          <w:rFonts w:ascii="Arial" w:hAnsi="Arial" w:cs="Arial"/>
        </w:rPr>
      </w:pPr>
    </w:p>
    <w:p w14:paraId="7A463F74" w14:textId="77777777" w:rsidR="004F5018" w:rsidRPr="001B19C3" w:rsidRDefault="004F5018" w:rsidP="00DC5F9D">
      <w:pPr>
        <w:pStyle w:val="Bezmezer"/>
        <w:spacing w:line="360" w:lineRule="auto"/>
        <w:jc w:val="both"/>
        <w:rPr>
          <w:rFonts w:ascii="Arial" w:hAnsi="Arial" w:cs="Arial"/>
        </w:rPr>
      </w:pPr>
      <w:r w:rsidRPr="001B19C3">
        <w:rPr>
          <w:rFonts w:ascii="Arial" w:hAnsi="Arial" w:cs="Arial"/>
        </w:rPr>
        <w:lastRenderedPageBreak/>
        <w:t>Činnosti spontánní a řízené se prolínají, jejich skladba respektuje psychosociální podmínky výchovně vzdělávací práce školní družiny.</w:t>
      </w:r>
    </w:p>
    <w:p w14:paraId="73FD34A2" w14:textId="77777777" w:rsidR="00DC5F9D" w:rsidRPr="001B19C3" w:rsidRDefault="00DC5F9D" w:rsidP="00DC5F9D">
      <w:pPr>
        <w:pStyle w:val="Bezmezer"/>
        <w:spacing w:line="360" w:lineRule="auto"/>
        <w:jc w:val="both"/>
        <w:rPr>
          <w:rFonts w:ascii="Arial" w:hAnsi="Arial" w:cs="Arial"/>
        </w:rPr>
      </w:pPr>
    </w:p>
    <w:p w14:paraId="53D90F7B" w14:textId="77777777" w:rsidR="004F5018" w:rsidRPr="001B19C3" w:rsidRDefault="004F5018" w:rsidP="00DC5F9D">
      <w:pPr>
        <w:pStyle w:val="Bezmezer"/>
        <w:spacing w:line="360" w:lineRule="auto"/>
        <w:jc w:val="both"/>
        <w:rPr>
          <w:rFonts w:ascii="Arial" w:hAnsi="Arial" w:cs="Arial"/>
        </w:rPr>
      </w:pPr>
      <w:r w:rsidRPr="001B19C3">
        <w:rPr>
          <w:rFonts w:ascii="Arial" w:hAnsi="Arial" w:cs="Arial"/>
        </w:rPr>
        <w:t>Ve školní družině podporujeme dobré vztahy nejen mezi žáky, zaměstnanci a rodiči, ale i s širokou veřejností.</w:t>
      </w:r>
    </w:p>
    <w:p w14:paraId="4933B96D" w14:textId="77777777" w:rsidR="004F5018" w:rsidRPr="001B19C3" w:rsidRDefault="004F5018" w:rsidP="001C41C9">
      <w:pPr>
        <w:pStyle w:val="Bezmezer"/>
        <w:spacing w:line="360" w:lineRule="auto"/>
        <w:rPr>
          <w:rFonts w:ascii="Arial" w:hAnsi="Arial" w:cs="Arial"/>
          <w:b/>
        </w:rPr>
      </w:pPr>
    </w:p>
    <w:p w14:paraId="605D58F9" w14:textId="77777777" w:rsidR="004F5018" w:rsidRPr="001B19C3" w:rsidRDefault="004F5018" w:rsidP="001C41C9">
      <w:pPr>
        <w:pStyle w:val="Bezmezer"/>
        <w:spacing w:line="360" w:lineRule="auto"/>
        <w:rPr>
          <w:rFonts w:ascii="Arial" w:hAnsi="Arial" w:cs="Arial"/>
          <w:b/>
        </w:rPr>
      </w:pPr>
    </w:p>
    <w:p w14:paraId="782B2225" w14:textId="77777777" w:rsidR="004F5018" w:rsidRPr="001B19C3" w:rsidRDefault="00076A44" w:rsidP="00DC5F9D">
      <w:pPr>
        <w:pStyle w:val="Nadpis1"/>
      </w:pPr>
      <w:bookmarkStart w:id="95" w:name="_Toc388461946"/>
      <w:bookmarkStart w:id="96" w:name="_Toc388462000"/>
      <w:bookmarkStart w:id="97" w:name="_Toc388462028"/>
      <w:bookmarkStart w:id="98" w:name="_Toc388462045"/>
      <w:bookmarkStart w:id="99" w:name="_Toc388462213"/>
      <w:bookmarkStart w:id="100" w:name="_Toc144586408"/>
      <w:r w:rsidRPr="001B19C3">
        <w:t>Hodnocení</w:t>
      </w:r>
      <w:bookmarkEnd w:id="95"/>
      <w:bookmarkEnd w:id="96"/>
      <w:bookmarkEnd w:id="97"/>
      <w:bookmarkEnd w:id="98"/>
      <w:bookmarkEnd w:id="99"/>
      <w:bookmarkEnd w:id="100"/>
    </w:p>
    <w:p w14:paraId="29C9CF8B" w14:textId="77777777" w:rsidR="004F5018" w:rsidRPr="001B19C3" w:rsidRDefault="004F5018" w:rsidP="001C41C9">
      <w:pPr>
        <w:tabs>
          <w:tab w:val="left" w:pos="1701"/>
        </w:tabs>
        <w:spacing w:line="360" w:lineRule="auto"/>
        <w:jc w:val="both"/>
        <w:rPr>
          <w:rFonts w:cs="Arial"/>
        </w:rPr>
      </w:pPr>
      <w:r w:rsidRPr="001B19C3">
        <w:rPr>
          <w:rFonts w:cs="Arial"/>
        </w:rPr>
        <w:t>Hodnocení integrovaného bloku provádíme po skončení nebo i v průběhu, zamýšlíme se nad tím, zda byl vytyčený specifický cíl naplněn a jaké další cíle byly sledovány.</w:t>
      </w:r>
    </w:p>
    <w:p w14:paraId="3E2BC2C4" w14:textId="77777777" w:rsidR="004F5018" w:rsidRPr="001B19C3" w:rsidRDefault="004F5018" w:rsidP="001C41C9">
      <w:pPr>
        <w:tabs>
          <w:tab w:val="left" w:pos="1701"/>
        </w:tabs>
        <w:spacing w:line="360" w:lineRule="auto"/>
        <w:jc w:val="both"/>
        <w:rPr>
          <w:rFonts w:cs="Arial"/>
        </w:rPr>
      </w:pPr>
      <w:r w:rsidRPr="001B19C3">
        <w:rPr>
          <w:rFonts w:cs="Arial"/>
        </w:rPr>
        <w:t>Podle získaných výsledků můžeme dál plánovat integrované bloky, jejich části upravovat, obměňovat, obohacovat o nové náměty, hledat nové prostředky činnosti.</w:t>
      </w:r>
    </w:p>
    <w:p w14:paraId="2FDBA6AE" w14:textId="77777777" w:rsidR="004F5018" w:rsidRPr="001B19C3" w:rsidRDefault="004F5018" w:rsidP="001C41C9">
      <w:pPr>
        <w:tabs>
          <w:tab w:val="left" w:pos="1701"/>
        </w:tabs>
        <w:spacing w:line="360" w:lineRule="auto"/>
        <w:jc w:val="both"/>
        <w:rPr>
          <w:rFonts w:cs="Arial"/>
        </w:rPr>
      </w:pPr>
      <w:r w:rsidRPr="001B19C3">
        <w:rPr>
          <w:rFonts w:cs="Arial"/>
        </w:rPr>
        <w:t>Hodnocení směrem k žákům provádíme průběžně – hodnotíme individuální výsledky žáků, jejich pokroky, úspěchy, nezdary. Individuální hodnocení má zvláštní význam i pro sebehodnocení žáka. S žákem o pokrocích, kterých dosahuje, vhodným způsobem hovoříme.</w:t>
      </w:r>
    </w:p>
    <w:p w14:paraId="18963402" w14:textId="77777777" w:rsidR="00DC5F9D" w:rsidRPr="001B19C3" w:rsidRDefault="00DC5F9D" w:rsidP="001C41C9">
      <w:pPr>
        <w:tabs>
          <w:tab w:val="left" w:pos="1701"/>
        </w:tabs>
        <w:spacing w:line="360" w:lineRule="auto"/>
        <w:jc w:val="both"/>
        <w:rPr>
          <w:rFonts w:cs="Arial"/>
        </w:rPr>
      </w:pPr>
    </w:p>
    <w:p w14:paraId="5555FF8D" w14:textId="77777777" w:rsidR="004F5018" w:rsidRPr="001B19C3" w:rsidRDefault="004F5018" w:rsidP="001C41C9">
      <w:pPr>
        <w:tabs>
          <w:tab w:val="left" w:pos="1701"/>
        </w:tabs>
        <w:spacing w:line="360" w:lineRule="auto"/>
        <w:jc w:val="both"/>
        <w:rPr>
          <w:rFonts w:cs="Arial"/>
        </w:rPr>
      </w:pPr>
      <w:r w:rsidRPr="001B19C3">
        <w:rPr>
          <w:rFonts w:cs="Arial"/>
        </w:rPr>
        <w:t>Z pohledu celého oddělení hodnotíme aktivitu, zájem žáků, jejich náměty a plnění pedagogického záměru.</w:t>
      </w:r>
    </w:p>
    <w:p w14:paraId="5F39A15B" w14:textId="77777777" w:rsidR="00DC5F9D" w:rsidRPr="001B19C3" w:rsidRDefault="00DC5F9D" w:rsidP="001C41C9">
      <w:pPr>
        <w:tabs>
          <w:tab w:val="left" w:pos="1701"/>
        </w:tabs>
        <w:spacing w:line="360" w:lineRule="auto"/>
        <w:jc w:val="both"/>
        <w:rPr>
          <w:rFonts w:cs="Arial"/>
        </w:rPr>
      </w:pPr>
    </w:p>
    <w:p w14:paraId="40F017CB" w14:textId="77777777" w:rsidR="004F5018" w:rsidRPr="00104B39" w:rsidRDefault="004F5018" w:rsidP="001C41C9">
      <w:pPr>
        <w:pStyle w:val="Bezmezer"/>
        <w:spacing w:line="360" w:lineRule="auto"/>
        <w:rPr>
          <w:rFonts w:ascii="Arial" w:hAnsi="Arial" w:cs="Arial"/>
          <w:b/>
        </w:rPr>
      </w:pPr>
      <w:r w:rsidRPr="001B19C3">
        <w:rPr>
          <w:rFonts w:ascii="Arial" w:hAnsi="Arial" w:cs="Arial"/>
        </w:rPr>
        <w:t>Všechny realizované činnosti hodnotíme v souladu s výchovně vzdělávacím</w:t>
      </w:r>
      <w:r w:rsidR="00DC5F9D" w:rsidRPr="001B19C3">
        <w:rPr>
          <w:rFonts w:ascii="Arial" w:hAnsi="Arial" w:cs="Arial"/>
        </w:rPr>
        <w:t xml:space="preserve"> </w:t>
      </w:r>
      <w:r w:rsidRPr="001B19C3">
        <w:rPr>
          <w:rFonts w:ascii="Arial" w:hAnsi="Arial" w:cs="Arial"/>
        </w:rPr>
        <w:t>programem a zejména z pohledu přínosu pro žáky, což je podkladem pro další práci.</w:t>
      </w:r>
    </w:p>
    <w:p w14:paraId="55CDAAA0" w14:textId="77777777" w:rsidR="004F5018" w:rsidRPr="004F5018" w:rsidRDefault="004F5018" w:rsidP="001C41C9">
      <w:pPr>
        <w:spacing w:line="360" w:lineRule="auto"/>
      </w:pPr>
    </w:p>
    <w:p w14:paraId="4E179AD5" w14:textId="77777777" w:rsidR="00681494" w:rsidRPr="004F5018" w:rsidRDefault="00681494" w:rsidP="001C41C9">
      <w:pPr>
        <w:spacing w:line="360" w:lineRule="auto"/>
      </w:pPr>
    </w:p>
    <w:sectPr w:rsidR="00681494" w:rsidRPr="004F5018" w:rsidSect="00DC5F9D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CCD9F" w14:textId="77777777" w:rsidR="00B22242" w:rsidRDefault="00B22242" w:rsidP="00DC5F9D">
      <w:r>
        <w:separator/>
      </w:r>
    </w:p>
  </w:endnote>
  <w:endnote w:type="continuationSeparator" w:id="0">
    <w:p w14:paraId="6D326933" w14:textId="77777777" w:rsidR="00B22242" w:rsidRDefault="00B22242" w:rsidP="00DC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6392336"/>
      <w:docPartObj>
        <w:docPartGallery w:val="Page Numbers (Bottom of Page)"/>
        <w:docPartUnique/>
      </w:docPartObj>
    </w:sdtPr>
    <w:sdtEndPr/>
    <w:sdtContent>
      <w:p w14:paraId="4ECEF1B2" w14:textId="77777777" w:rsidR="00DC5F9D" w:rsidRDefault="00DC5F9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1B0CC2" w14:textId="77777777" w:rsidR="00DC5F9D" w:rsidRDefault="00DC5F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C3557" w14:textId="77777777" w:rsidR="00B22242" w:rsidRDefault="00B22242" w:rsidP="00DC5F9D">
      <w:r>
        <w:separator/>
      </w:r>
    </w:p>
  </w:footnote>
  <w:footnote w:type="continuationSeparator" w:id="0">
    <w:p w14:paraId="7B94207F" w14:textId="77777777" w:rsidR="00B22242" w:rsidRDefault="00B22242" w:rsidP="00DC5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8"/>
        <w:szCs w:val="28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8"/>
        <w:szCs w:val="28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1772272A"/>
    <w:multiLevelType w:val="hybridMultilevel"/>
    <w:tmpl w:val="734CC388"/>
    <w:lvl w:ilvl="0" w:tplc="7A0A488C">
      <w:start w:val="7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16A193E"/>
    <w:multiLevelType w:val="hybridMultilevel"/>
    <w:tmpl w:val="55B8CEBA"/>
    <w:lvl w:ilvl="0" w:tplc="BC3A898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4107A"/>
    <w:multiLevelType w:val="hybridMultilevel"/>
    <w:tmpl w:val="A9E8C5CA"/>
    <w:lvl w:ilvl="0" w:tplc="7A0A488C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5151E"/>
    <w:multiLevelType w:val="hybridMultilevel"/>
    <w:tmpl w:val="AEB04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A442B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CC339C8"/>
    <w:multiLevelType w:val="hybridMultilevel"/>
    <w:tmpl w:val="577828B0"/>
    <w:lvl w:ilvl="0" w:tplc="C7B2723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C3464"/>
    <w:multiLevelType w:val="hybridMultilevel"/>
    <w:tmpl w:val="22186FA8"/>
    <w:lvl w:ilvl="0" w:tplc="BE48838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  <w:num w:numId="39">
    <w:abstractNumId w:val="5"/>
  </w:num>
  <w:num w:numId="40">
    <w:abstractNumId w:val="5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7A"/>
    <w:rsid w:val="00023FE6"/>
    <w:rsid w:val="00076A44"/>
    <w:rsid w:val="00105F33"/>
    <w:rsid w:val="00144B30"/>
    <w:rsid w:val="00151BED"/>
    <w:rsid w:val="001B19C3"/>
    <w:rsid w:val="001C41C9"/>
    <w:rsid w:val="002E4B85"/>
    <w:rsid w:val="003F3C7A"/>
    <w:rsid w:val="004F5018"/>
    <w:rsid w:val="004F7F1D"/>
    <w:rsid w:val="005055D9"/>
    <w:rsid w:val="00537C93"/>
    <w:rsid w:val="00681494"/>
    <w:rsid w:val="006E566D"/>
    <w:rsid w:val="008F6B8B"/>
    <w:rsid w:val="00964E6E"/>
    <w:rsid w:val="00A51406"/>
    <w:rsid w:val="00B22242"/>
    <w:rsid w:val="00C0321A"/>
    <w:rsid w:val="00C07082"/>
    <w:rsid w:val="00D066A8"/>
    <w:rsid w:val="00D34EAF"/>
    <w:rsid w:val="00D81B8A"/>
    <w:rsid w:val="00DC5F9D"/>
    <w:rsid w:val="00EE5C86"/>
    <w:rsid w:val="00FD5CDD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C6ACE"/>
  <w15:chartTrackingRefBased/>
  <w15:docId w15:val="{4766B011-7BD0-42C5-A06E-1BEEBE9A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3C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81494"/>
    <w:pPr>
      <w:keepNext/>
      <w:keepLines/>
      <w:numPr>
        <w:numId w:val="3"/>
      </w:numPr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566D"/>
    <w:pPr>
      <w:keepNext/>
      <w:keepLines/>
      <w:numPr>
        <w:ilvl w:val="1"/>
        <w:numId w:val="3"/>
      </w:numPr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E566D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1494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1494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1494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1494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1494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1494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1494"/>
    <w:rPr>
      <w:rFonts w:ascii="Arial" w:eastAsiaTheme="majorEastAsia" w:hAnsi="Arial" w:cstheme="majorBidi"/>
      <w:b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E566D"/>
    <w:rPr>
      <w:rFonts w:ascii="Arial" w:eastAsiaTheme="majorEastAsia" w:hAnsi="Arial" w:cstheme="majorBidi"/>
      <w:b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E566D"/>
    <w:rPr>
      <w:rFonts w:ascii="Arial" w:eastAsiaTheme="majorEastAsia" w:hAnsi="Arial" w:cstheme="majorBidi"/>
      <w:b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149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1494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1494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1494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149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14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styleId="Hypertextovodkaz">
    <w:name w:val="Hyperlink"/>
    <w:basedOn w:val="Standardnpsmoodstavce"/>
    <w:uiPriority w:val="99"/>
    <w:rsid w:val="003F3C7A"/>
    <w:rPr>
      <w:rFonts w:ascii="Times New Roman" w:hAnsi="Times New Roman"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3C7A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3F3C7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681494"/>
    <w:pPr>
      <w:overflowPunct/>
      <w:autoSpaceDE/>
      <w:autoSpaceDN/>
      <w:adjustRightInd/>
      <w:spacing w:line="259" w:lineRule="auto"/>
      <w:textAlignment w:val="auto"/>
      <w:outlineLvl w:val="9"/>
    </w:pPr>
  </w:style>
  <w:style w:type="paragraph" w:styleId="Odstavecseseznamem">
    <w:name w:val="List Paragraph"/>
    <w:basedOn w:val="Normln"/>
    <w:uiPriority w:val="34"/>
    <w:qFormat/>
    <w:rsid w:val="00144B3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C5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5F9D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C5F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5F9D"/>
    <w:rPr>
      <w:rFonts w:ascii="Arial" w:eastAsia="Times New Roman" w:hAnsi="Arial" w:cs="Times New Roman"/>
      <w:sz w:val="24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C5F9D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C5F9D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DC5F9D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zsrudolf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estorudolfo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srudolf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B3295-15D2-4FB2-B83B-00D07E5E6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2722</Words>
  <Characters>16066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Brůhová Daniela</dc:creator>
  <cp:keywords/>
  <dc:description/>
  <cp:lastModifiedBy>Mgr. Martin Kocina</cp:lastModifiedBy>
  <cp:revision>6</cp:revision>
  <dcterms:created xsi:type="dcterms:W3CDTF">2025-07-08T07:19:00Z</dcterms:created>
  <dcterms:modified xsi:type="dcterms:W3CDTF">2025-07-08T07:35:00Z</dcterms:modified>
</cp:coreProperties>
</file>